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ADEFF" w14:textId="567367D4" w:rsidR="00F603B0" w:rsidRDefault="00F603B0" w:rsidP="00F603B0">
      <w:pPr>
        <w:pStyle w:val="NoSpacing"/>
        <w:jc w:val="center"/>
        <w:rPr>
          <w:rFonts w:ascii="Times New Roman" w:hAnsi="Times New Roman" w:cs="Times New Roman"/>
        </w:rPr>
      </w:pPr>
      <w:r>
        <w:rPr>
          <w:rFonts w:ascii="Times New Roman" w:hAnsi="Times New Roman" w:cs="Times New Roman"/>
        </w:rPr>
        <w:t>Bath Town Board Meeting</w:t>
      </w:r>
    </w:p>
    <w:p w14:paraId="097A85D5" w14:textId="2912F19B" w:rsidR="00F603B0" w:rsidRDefault="00F603B0" w:rsidP="00F603B0">
      <w:pPr>
        <w:pStyle w:val="NoSpacing"/>
        <w:jc w:val="center"/>
        <w:rPr>
          <w:rFonts w:ascii="Times New Roman" w:hAnsi="Times New Roman" w:cs="Times New Roman"/>
        </w:rPr>
      </w:pPr>
      <w:r>
        <w:rPr>
          <w:rFonts w:ascii="Times New Roman" w:hAnsi="Times New Roman" w:cs="Times New Roman"/>
        </w:rPr>
        <w:t>Regular Meeting</w:t>
      </w:r>
    </w:p>
    <w:p w14:paraId="5B0396B8" w14:textId="77777777" w:rsidR="00F603B0" w:rsidRDefault="00F603B0" w:rsidP="00F603B0">
      <w:pPr>
        <w:pStyle w:val="NoSpacing"/>
        <w:rPr>
          <w:rFonts w:ascii="Times New Roman" w:hAnsi="Times New Roman" w:cs="Times New Roman"/>
        </w:rPr>
      </w:pPr>
    </w:p>
    <w:p w14:paraId="01192E78" w14:textId="17160B25" w:rsidR="00F603B0" w:rsidRDefault="00F603B0" w:rsidP="00F603B0">
      <w:pPr>
        <w:pStyle w:val="NoSpacing"/>
        <w:rPr>
          <w:rFonts w:ascii="Times New Roman" w:hAnsi="Times New Roman" w:cs="Times New Roman"/>
        </w:rPr>
      </w:pPr>
      <w:r>
        <w:rPr>
          <w:rFonts w:ascii="Times New Roman" w:hAnsi="Times New Roman" w:cs="Times New Roman"/>
        </w:rPr>
        <w:t>Date and Time:</w:t>
      </w:r>
      <w:r>
        <w:rPr>
          <w:rFonts w:ascii="Times New Roman" w:hAnsi="Times New Roman" w:cs="Times New Roman"/>
        </w:rPr>
        <w:tab/>
        <w:t>October 14, 2025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7:00PM</w:t>
      </w:r>
    </w:p>
    <w:p w14:paraId="4488AE7A" w14:textId="0B86B8DC" w:rsidR="00F603B0" w:rsidRDefault="00F603B0" w:rsidP="00F603B0">
      <w:pPr>
        <w:pStyle w:val="NoSpacing"/>
        <w:rPr>
          <w:rFonts w:ascii="Times New Roman" w:hAnsi="Times New Roman" w:cs="Times New Roman"/>
        </w:rPr>
      </w:pPr>
      <w:r>
        <w:rPr>
          <w:rFonts w:ascii="Times New Roman" w:hAnsi="Times New Roman" w:cs="Times New Roman"/>
        </w:rPr>
        <w:t>Place: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 Board Room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Municipal Building</w:t>
      </w:r>
    </w:p>
    <w:p w14:paraId="0C7FF40F" w14:textId="77777777" w:rsidR="00F603B0" w:rsidRDefault="00F603B0" w:rsidP="00F603B0">
      <w:pPr>
        <w:pStyle w:val="NoSpacing"/>
        <w:rPr>
          <w:rFonts w:ascii="Times New Roman" w:hAnsi="Times New Roman" w:cs="Times New Roman"/>
        </w:rPr>
      </w:pPr>
    </w:p>
    <w:p w14:paraId="7AB1D8F0" w14:textId="53C9599A" w:rsidR="00F603B0" w:rsidRDefault="00F603B0" w:rsidP="00F603B0">
      <w:pPr>
        <w:pStyle w:val="NoSpacing"/>
        <w:rPr>
          <w:rFonts w:ascii="Times New Roman" w:hAnsi="Times New Roman" w:cs="Times New Roman"/>
        </w:rPr>
      </w:pPr>
      <w:r>
        <w:rPr>
          <w:rFonts w:ascii="Times New Roman" w:hAnsi="Times New Roman" w:cs="Times New Roman"/>
        </w:rPr>
        <w:t>Present:</w:t>
      </w:r>
      <w:r>
        <w:rPr>
          <w:rFonts w:ascii="Times New Roman" w:hAnsi="Times New Roman" w:cs="Times New Roman"/>
        </w:rPr>
        <w:tab/>
      </w:r>
      <w:r>
        <w:rPr>
          <w:rFonts w:ascii="Times New Roman" w:hAnsi="Times New Roman" w:cs="Times New Roman"/>
        </w:rPr>
        <w:tab/>
        <w:t>Town Supervisor, Joshua Buck; Town Councilmembers, David Wager,</w:t>
      </w:r>
    </w:p>
    <w:p w14:paraId="26344809" w14:textId="4757B718" w:rsidR="00F603B0" w:rsidRDefault="00F603B0" w:rsidP="00F603B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Hal Bailey, Dustin Buck, John Lysyczyn; Town Attorney, Jeffrey Squires,</w:t>
      </w:r>
    </w:p>
    <w:p w14:paraId="2E2CCDB4" w14:textId="511C0589" w:rsidR="00F603B0" w:rsidRDefault="00F603B0" w:rsidP="00F603B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Deputy Town Supervisor, Thomas Thorpe III</w:t>
      </w:r>
    </w:p>
    <w:p w14:paraId="03B783B8" w14:textId="3018AC4E" w:rsidR="00F603B0" w:rsidRDefault="00F603B0" w:rsidP="00F603B0">
      <w:pPr>
        <w:pStyle w:val="NoSpacing"/>
        <w:rPr>
          <w:rFonts w:ascii="Times New Roman" w:hAnsi="Times New Roman" w:cs="Times New Roman"/>
        </w:rPr>
      </w:pPr>
      <w:r>
        <w:rPr>
          <w:rFonts w:ascii="Times New Roman" w:hAnsi="Times New Roman" w:cs="Times New Roman"/>
        </w:rPr>
        <w:t>Also Present:</w:t>
      </w:r>
      <w:r>
        <w:rPr>
          <w:rFonts w:ascii="Times New Roman" w:hAnsi="Times New Roman" w:cs="Times New Roman"/>
        </w:rPr>
        <w:tab/>
      </w:r>
      <w:r>
        <w:rPr>
          <w:rFonts w:ascii="Times New Roman" w:hAnsi="Times New Roman" w:cs="Times New Roman"/>
        </w:rPr>
        <w:tab/>
        <w:t xml:space="preserve">Highway Superintendent, Alan Trenchard; Deputy Highway </w:t>
      </w:r>
    </w:p>
    <w:p w14:paraId="63F7937C" w14:textId="23AD7D50" w:rsidR="00F603B0" w:rsidRDefault="00F603B0" w:rsidP="00F603B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Superintendent, Greg Buckley, Planning Board Chairman, James Hopkins,</w:t>
      </w:r>
    </w:p>
    <w:p w14:paraId="7D068345" w14:textId="5681899F" w:rsidR="00F603B0" w:rsidRDefault="00F603B0" w:rsidP="00F603B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Planning Board Members, George McKinley, Dog Control Officer, Carl</w:t>
      </w:r>
    </w:p>
    <w:p w14:paraId="2D7A1591" w14:textId="5E761E2D" w:rsidR="00F603B0" w:rsidRDefault="00F603B0" w:rsidP="00F603B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Tuttle, Steuben County Legislator, Nicholas Pelham, Deputy Town Clerk,</w:t>
      </w:r>
    </w:p>
    <w:p w14:paraId="1EA23B33" w14:textId="2F92C652" w:rsidR="00F603B0" w:rsidRDefault="00F603B0" w:rsidP="00F603B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Rhonda Ramsey</w:t>
      </w:r>
    </w:p>
    <w:p w14:paraId="1A1016C6" w14:textId="196CE95A" w:rsidR="00F603B0" w:rsidRDefault="00F603B0" w:rsidP="00F603B0">
      <w:pPr>
        <w:pStyle w:val="NoSpacing"/>
        <w:rPr>
          <w:rFonts w:ascii="Times New Roman" w:hAnsi="Times New Roman" w:cs="Times New Roman"/>
        </w:rPr>
      </w:pPr>
      <w:r>
        <w:rPr>
          <w:rFonts w:ascii="Times New Roman" w:hAnsi="Times New Roman" w:cs="Times New Roman"/>
        </w:rPr>
        <w:t>List of Public attached.</w:t>
      </w:r>
    </w:p>
    <w:p w14:paraId="0BAC3141" w14:textId="77777777" w:rsidR="00F603B0" w:rsidRDefault="00F603B0" w:rsidP="00F603B0">
      <w:pPr>
        <w:pStyle w:val="NoSpacing"/>
        <w:rPr>
          <w:rFonts w:ascii="Times New Roman" w:hAnsi="Times New Roman" w:cs="Times New Roman"/>
        </w:rPr>
      </w:pPr>
    </w:p>
    <w:p w14:paraId="230BE21D" w14:textId="51CE8A21" w:rsidR="00F603B0" w:rsidRDefault="00F603B0" w:rsidP="00F603B0">
      <w:pPr>
        <w:pStyle w:val="NoSpacing"/>
        <w:rPr>
          <w:rFonts w:ascii="Times New Roman" w:hAnsi="Times New Roman" w:cs="Times New Roman"/>
        </w:rPr>
      </w:pPr>
      <w:r>
        <w:rPr>
          <w:rFonts w:ascii="Times New Roman" w:hAnsi="Times New Roman" w:cs="Times New Roman"/>
        </w:rPr>
        <w:t>Supervisor Buck opened the Town Board Meeting at 7:00PM with the Pledge of Allegiance.</w:t>
      </w:r>
    </w:p>
    <w:p w14:paraId="45808545" w14:textId="77777777" w:rsidR="00F603B0" w:rsidRDefault="00F603B0" w:rsidP="00F603B0">
      <w:pPr>
        <w:pStyle w:val="NoSpacing"/>
        <w:rPr>
          <w:rFonts w:ascii="Times New Roman" w:hAnsi="Times New Roman" w:cs="Times New Roman"/>
        </w:rPr>
      </w:pPr>
    </w:p>
    <w:p w14:paraId="117102FE" w14:textId="10934383" w:rsidR="00F603B0" w:rsidRDefault="00F603B0" w:rsidP="00F603B0">
      <w:pPr>
        <w:pStyle w:val="NoSpacing"/>
        <w:rPr>
          <w:rFonts w:ascii="Times New Roman" w:hAnsi="Times New Roman" w:cs="Times New Roman"/>
          <w:u w:val="single"/>
        </w:rPr>
      </w:pPr>
      <w:r>
        <w:rPr>
          <w:rFonts w:ascii="Times New Roman" w:hAnsi="Times New Roman" w:cs="Times New Roman"/>
          <w:u w:val="single"/>
        </w:rPr>
        <w:t>Public Comment:</w:t>
      </w:r>
    </w:p>
    <w:p w14:paraId="7A100A87" w14:textId="77777777" w:rsidR="00F603B0" w:rsidRDefault="00F603B0" w:rsidP="00F603B0">
      <w:pPr>
        <w:pStyle w:val="NoSpacing"/>
        <w:rPr>
          <w:rFonts w:ascii="Times New Roman" w:hAnsi="Times New Roman" w:cs="Times New Roman"/>
          <w:u w:val="single"/>
        </w:rPr>
      </w:pPr>
    </w:p>
    <w:p w14:paraId="080455BA" w14:textId="70E1DA2B" w:rsidR="00F603B0" w:rsidRDefault="00DD3F6F" w:rsidP="00F603B0">
      <w:pPr>
        <w:pStyle w:val="NoSpacing"/>
        <w:rPr>
          <w:rFonts w:ascii="Times New Roman" w:hAnsi="Times New Roman" w:cs="Times New Roman"/>
        </w:rPr>
      </w:pPr>
      <w:r>
        <w:rPr>
          <w:rFonts w:ascii="Times New Roman" w:hAnsi="Times New Roman" w:cs="Times New Roman"/>
        </w:rPr>
        <w:t xml:space="preserve">Steuben County Legislator, Nick Pelham reminded the Town Board that </w:t>
      </w:r>
      <w:r w:rsidR="00F37792">
        <w:rPr>
          <w:rFonts w:ascii="Times New Roman" w:hAnsi="Times New Roman" w:cs="Times New Roman"/>
        </w:rPr>
        <w:t>now is the time to have a discussion with Scott Sprague about the workman’s comp insurance through Steuben County.</w:t>
      </w:r>
    </w:p>
    <w:p w14:paraId="56D8E389" w14:textId="77777777" w:rsidR="00F37792" w:rsidRDefault="00F37792" w:rsidP="00F603B0">
      <w:pPr>
        <w:pStyle w:val="NoSpacing"/>
        <w:rPr>
          <w:rFonts w:ascii="Times New Roman" w:hAnsi="Times New Roman" w:cs="Times New Roman"/>
        </w:rPr>
      </w:pPr>
    </w:p>
    <w:p w14:paraId="1B5A1E81" w14:textId="523417EB" w:rsidR="00F37792" w:rsidRDefault="00F37792" w:rsidP="00F603B0">
      <w:pPr>
        <w:pStyle w:val="NoSpacing"/>
        <w:rPr>
          <w:rFonts w:ascii="Times New Roman" w:hAnsi="Times New Roman" w:cs="Times New Roman"/>
        </w:rPr>
      </w:pPr>
      <w:r>
        <w:rPr>
          <w:rFonts w:ascii="Times New Roman" w:hAnsi="Times New Roman" w:cs="Times New Roman"/>
        </w:rPr>
        <w:t>Residents of the Town of Bath feel that the dust problem on Robinson Road in the Town of Bath is not an issue that should be pushed onto all the tax payers in the Town. They feel that the issues is a farm issue and something that should be handled by the individuals that own the property that is having the issue related to the road dust.</w:t>
      </w:r>
    </w:p>
    <w:p w14:paraId="4645AD0C" w14:textId="77777777" w:rsidR="00F37792" w:rsidRDefault="00F37792" w:rsidP="00F603B0">
      <w:pPr>
        <w:pStyle w:val="NoSpacing"/>
        <w:rPr>
          <w:rFonts w:ascii="Times New Roman" w:hAnsi="Times New Roman" w:cs="Times New Roman"/>
        </w:rPr>
      </w:pPr>
    </w:p>
    <w:p w14:paraId="4EF6BC7D" w14:textId="1123E878" w:rsidR="00F37792" w:rsidRDefault="00F37792" w:rsidP="00F603B0">
      <w:pPr>
        <w:pStyle w:val="NoSpacing"/>
        <w:rPr>
          <w:rFonts w:ascii="Times New Roman" w:hAnsi="Times New Roman" w:cs="Times New Roman"/>
        </w:rPr>
      </w:pPr>
      <w:r>
        <w:rPr>
          <w:rFonts w:ascii="Times New Roman" w:hAnsi="Times New Roman" w:cs="Times New Roman"/>
        </w:rPr>
        <w:t xml:space="preserve">The Slayton family addressed the Town Board asking about the timeframe for getting gravel put on Robinson Road. It was stated that the Highway Department is working on spreading gravel on the roads in the Town and getting caught up on regular maintenance. </w:t>
      </w:r>
    </w:p>
    <w:p w14:paraId="20230084" w14:textId="77777777" w:rsidR="00F070D3" w:rsidRDefault="00F070D3" w:rsidP="00F603B0">
      <w:pPr>
        <w:pStyle w:val="NoSpacing"/>
        <w:rPr>
          <w:rFonts w:ascii="Times New Roman" w:hAnsi="Times New Roman" w:cs="Times New Roman"/>
        </w:rPr>
      </w:pPr>
    </w:p>
    <w:p w14:paraId="5CBAC4B5" w14:textId="09EC0A5B" w:rsidR="00F070D3" w:rsidRDefault="00F070D3" w:rsidP="00F603B0">
      <w:pPr>
        <w:pStyle w:val="NoSpacing"/>
        <w:rPr>
          <w:rFonts w:ascii="Times New Roman" w:hAnsi="Times New Roman" w:cs="Times New Roman"/>
          <w:u w:val="single"/>
        </w:rPr>
      </w:pPr>
      <w:r>
        <w:rPr>
          <w:rFonts w:ascii="Times New Roman" w:hAnsi="Times New Roman" w:cs="Times New Roman"/>
          <w:u w:val="single"/>
        </w:rPr>
        <w:t>Regular Board Meeting:</w:t>
      </w:r>
    </w:p>
    <w:p w14:paraId="60BF0AD8" w14:textId="77777777" w:rsidR="00F070D3" w:rsidRDefault="00F070D3" w:rsidP="00F603B0">
      <w:pPr>
        <w:pStyle w:val="NoSpacing"/>
        <w:rPr>
          <w:rFonts w:ascii="Times New Roman" w:hAnsi="Times New Roman" w:cs="Times New Roman"/>
          <w:u w:val="single"/>
        </w:rPr>
      </w:pPr>
    </w:p>
    <w:p w14:paraId="2A25189E" w14:textId="4284BD8A" w:rsidR="00F070D3" w:rsidRDefault="00F070D3" w:rsidP="00F603B0">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 xml:space="preserve">made by Councilmember Lysyczyn, seconded by </w:t>
      </w:r>
      <w:r w:rsidR="007E2ADA">
        <w:rPr>
          <w:rFonts w:ascii="Times New Roman" w:hAnsi="Times New Roman" w:cs="Times New Roman"/>
        </w:rPr>
        <w:t>Bailey to approve meeting minutes from meetings on September 4, 2025, September 8, 2025, and September 24, 2025.</w:t>
      </w:r>
    </w:p>
    <w:p w14:paraId="3CC7620A" w14:textId="70B38A3D" w:rsidR="007E2ADA" w:rsidRPr="00F070D3" w:rsidRDefault="007E2ADA" w:rsidP="00F603B0">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4974CD13" w14:textId="62111C1B" w:rsidR="00F070D3" w:rsidRDefault="007E2ADA" w:rsidP="00F603B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7B41925B" w14:textId="0B34E302" w:rsidR="007E2ADA" w:rsidRDefault="007E2ADA" w:rsidP="00F603B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4D635F1" w14:textId="56222776" w:rsidR="007E2ADA" w:rsidRDefault="007E2ADA" w:rsidP="00F603B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6F83877B" w14:textId="0BB2CF55" w:rsidR="007E2ADA" w:rsidRDefault="007E2ADA" w:rsidP="00F603B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FCD6D99" w14:textId="77777777" w:rsidR="007E2ADA" w:rsidRDefault="007E2ADA" w:rsidP="00F603B0">
      <w:pPr>
        <w:pStyle w:val="NoSpacing"/>
        <w:rPr>
          <w:rFonts w:ascii="Times New Roman" w:hAnsi="Times New Roman" w:cs="Times New Roman"/>
        </w:rPr>
      </w:pPr>
    </w:p>
    <w:p w14:paraId="490C8D16" w14:textId="77777777" w:rsidR="007E2ADA" w:rsidRDefault="007E2ADA" w:rsidP="00F603B0">
      <w:pPr>
        <w:pStyle w:val="NoSpacing"/>
        <w:rPr>
          <w:rFonts w:ascii="Times New Roman" w:hAnsi="Times New Roman" w:cs="Times New Roman"/>
          <w:u w:val="single"/>
        </w:rPr>
      </w:pPr>
    </w:p>
    <w:p w14:paraId="2A6D012B" w14:textId="77777777" w:rsidR="007E2ADA" w:rsidRDefault="007E2ADA" w:rsidP="00F603B0">
      <w:pPr>
        <w:pStyle w:val="NoSpacing"/>
        <w:rPr>
          <w:rFonts w:ascii="Times New Roman" w:hAnsi="Times New Roman" w:cs="Times New Roman"/>
          <w:u w:val="single"/>
        </w:rPr>
      </w:pPr>
    </w:p>
    <w:p w14:paraId="55AF9E63" w14:textId="77777777" w:rsidR="007E2ADA" w:rsidRDefault="007E2ADA" w:rsidP="00F603B0">
      <w:pPr>
        <w:pStyle w:val="NoSpacing"/>
        <w:rPr>
          <w:rFonts w:ascii="Times New Roman" w:hAnsi="Times New Roman" w:cs="Times New Roman"/>
          <w:u w:val="single"/>
        </w:rPr>
      </w:pPr>
    </w:p>
    <w:p w14:paraId="608823F0" w14:textId="77777777" w:rsidR="007E2ADA" w:rsidRDefault="007E2ADA" w:rsidP="00F603B0">
      <w:pPr>
        <w:pStyle w:val="NoSpacing"/>
        <w:rPr>
          <w:rFonts w:ascii="Times New Roman" w:hAnsi="Times New Roman" w:cs="Times New Roman"/>
          <w:u w:val="single"/>
        </w:rPr>
      </w:pPr>
    </w:p>
    <w:p w14:paraId="7B2D839E" w14:textId="4D5C146B" w:rsidR="007E2ADA" w:rsidRDefault="007E2ADA" w:rsidP="00F603B0">
      <w:pPr>
        <w:pStyle w:val="NoSpacing"/>
        <w:rPr>
          <w:rFonts w:ascii="Times New Roman" w:hAnsi="Times New Roman" w:cs="Times New Roman"/>
          <w:u w:val="single"/>
        </w:rPr>
      </w:pPr>
      <w:r>
        <w:rPr>
          <w:rFonts w:ascii="Times New Roman" w:hAnsi="Times New Roman" w:cs="Times New Roman"/>
          <w:u w:val="single"/>
        </w:rPr>
        <w:lastRenderedPageBreak/>
        <w:t>New Business:</w:t>
      </w:r>
    </w:p>
    <w:p w14:paraId="09CBF89A" w14:textId="77777777" w:rsidR="007E2ADA" w:rsidRDefault="007E2ADA" w:rsidP="00F603B0">
      <w:pPr>
        <w:pStyle w:val="NoSpacing"/>
        <w:rPr>
          <w:rFonts w:ascii="Times New Roman" w:hAnsi="Times New Roman" w:cs="Times New Roman"/>
        </w:rPr>
      </w:pPr>
    </w:p>
    <w:p w14:paraId="18CF6249" w14:textId="6DEB53F7" w:rsidR="007E2ADA" w:rsidRDefault="007E2ADA" w:rsidP="00F603B0">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Bailey, seconded by Councilmember Lysyczyn to approve the Supervisor’s Report.</w:t>
      </w:r>
    </w:p>
    <w:p w14:paraId="6C28D971" w14:textId="77777777" w:rsidR="007E2ADA" w:rsidRDefault="007E2ADA" w:rsidP="00F603B0">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355AA576" w14:textId="77777777" w:rsidR="007E2ADA" w:rsidRDefault="007E2ADA" w:rsidP="00F603B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7D20BF2B" w14:textId="77777777" w:rsidR="007E2ADA" w:rsidRDefault="007E2ADA" w:rsidP="00F603B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45DFAC1" w14:textId="77777777" w:rsidR="007E2ADA" w:rsidRDefault="007E2ADA" w:rsidP="00F603B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28806E83" w14:textId="77777777" w:rsidR="007E2ADA" w:rsidRDefault="007E2ADA" w:rsidP="00F603B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65B3019" w14:textId="77777777" w:rsidR="007E2ADA" w:rsidRDefault="007E2ADA" w:rsidP="00F603B0">
      <w:pPr>
        <w:pStyle w:val="NoSpacing"/>
        <w:rPr>
          <w:rFonts w:ascii="Times New Roman" w:hAnsi="Times New Roman" w:cs="Times New Roman"/>
        </w:rPr>
      </w:pPr>
    </w:p>
    <w:p w14:paraId="5F93E7AC" w14:textId="4086E63E" w:rsidR="007E2ADA" w:rsidRDefault="007E2ADA" w:rsidP="007E2ADA">
      <w:pPr>
        <w:pStyle w:val="NoSpacing"/>
        <w:jc w:val="center"/>
        <w:rPr>
          <w:rFonts w:ascii="Times New Roman" w:hAnsi="Times New Roman" w:cs="Times New Roman"/>
          <w:b/>
          <w:bCs/>
          <w:u w:val="single"/>
        </w:rPr>
      </w:pPr>
      <w:r>
        <w:rPr>
          <w:rFonts w:ascii="Times New Roman" w:hAnsi="Times New Roman" w:cs="Times New Roman"/>
          <w:b/>
          <w:bCs/>
          <w:u w:val="single"/>
        </w:rPr>
        <w:t>Resolution #25-64</w:t>
      </w:r>
    </w:p>
    <w:p w14:paraId="192D74D4" w14:textId="1D8DFC09" w:rsidR="007E2ADA" w:rsidRDefault="007E2ADA" w:rsidP="007E2ADA">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Councilmember Wager to transfer from A-2590 Landfill Fees to A-1410.4 Town Clerk Contractual in the amount of $300.00</w:t>
      </w:r>
    </w:p>
    <w:p w14:paraId="14A05A60" w14:textId="5ECD299A" w:rsidR="007E2ADA" w:rsidRDefault="007E2ADA" w:rsidP="007E2ADA">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4D4C91D3" w14:textId="01760CAF" w:rsidR="007E2ADA" w:rsidRDefault="007E2ADA" w:rsidP="007E2AD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7FBB6B97" w14:textId="591DF91F" w:rsidR="007E2ADA" w:rsidRDefault="007E2ADA" w:rsidP="007E2AD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696CBD92" w14:textId="13053EB8" w:rsidR="007E2ADA" w:rsidRDefault="007E2ADA" w:rsidP="007E2AD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04ABA453" w14:textId="67F52E98" w:rsidR="007E2ADA" w:rsidRDefault="007E2ADA" w:rsidP="007E2AD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5A588E4" w14:textId="77777777" w:rsidR="007E2ADA" w:rsidRDefault="007E2ADA" w:rsidP="007E2ADA">
      <w:pPr>
        <w:pStyle w:val="NoSpacing"/>
        <w:rPr>
          <w:rFonts w:ascii="Times New Roman" w:hAnsi="Times New Roman" w:cs="Times New Roman"/>
        </w:rPr>
      </w:pPr>
    </w:p>
    <w:p w14:paraId="3E307BF6" w14:textId="0706F20A" w:rsidR="007E2ADA" w:rsidRDefault="007E2ADA" w:rsidP="007E2ADA">
      <w:pPr>
        <w:pStyle w:val="NoSpacing"/>
        <w:jc w:val="center"/>
        <w:rPr>
          <w:rFonts w:ascii="Times New Roman" w:hAnsi="Times New Roman" w:cs="Times New Roman"/>
          <w:b/>
          <w:bCs/>
          <w:u w:val="single"/>
        </w:rPr>
      </w:pPr>
      <w:r>
        <w:rPr>
          <w:rFonts w:ascii="Times New Roman" w:hAnsi="Times New Roman" w:cs="Times New Roman"/>
          <w:b/>
          <w:bCs/>
          <w:u w:val="single"/>
        </w:rPr>
        <w:t>Resolution #25-65</w:t>
      </w:r>
    </w:p>
    <w:p w14:paraId="08E73167" w14:textId="65095492" w:rsidR="00B91BAB" w:rsidRPr="00B91BAB" w:rsidRDefault="007E2ADA" w:rsidP="00B91BAB">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Councilmember Wager to approve Water and Sewer re-levied amounts on Town and County 2026 taxes in the amount of $4,515.84</w:t>
      </w:r>
      <w:r w:rsidR="00B91BAB">
        <w:rPr>
          <w:rFonts w:ascii="Times New Roman" w:hAnsi="Times New Roman" w:cs="Times New Roman"/>
        </w:rPr>
        <w:t xml:space="preserve"> as follows: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03"/>
        <w:gridCol w:w="1703"/>
        <w:gridCol w:w="1703"/>
        <w:gridCol w:w="1703"/>
        <w:gridCol w:w="1703"/>
        <w:gridCol w:w="1704"/>
      </w:tblGrid>
      <w:tr w:rsidR="00B91BAB" w14:paraId="5B3D4BD9" w14:textId="77777777">
        <w:trPr>
          <w:trHeight w:val="194"/>
        </w:trPr>
        <w:tc>
          <w:tcPr>
            <w:tcW w:w="10219" w:type="dxa"/>
            <w:gridSpan w:val="6"/>
            <w:tcBorders>
              <w:top w:val="none" w:sz="6" w:space="0" w:color="auto"/>
              <w:bottom w:val="none" w:sz="6" w:space="0" w:color="auto"/>
            </w:tcBorders>
          </w:tcPr>
          <w:p w14:paraId="285EE328" w14:textId="77777777" w:rsidR="00B91BAB" w:rsidRDefault="00B91BAB">
            <w:pPr>
              <w:pStyle w:val="Default"/>
              <w:rPr>
                <w:sz w:val="32"/>
                <w:szCs w:val="32"/>
              </w:rPr>
            </w:pPr>
            <w:r>
              <w:t xml:space="preserve"> </w:t>
            </w:r>
            <w:r>
              <w:rPr>
                <w:b/>
                <w:bCs/>
                <w:sz w:val="32"/>
                <w:szCs w:val="32"/>
              </w:rPr>
              <w:t>TRANSFER TO TAX ROLL 2024 (TROs) - TOWN OF BATH</w:t>
            </w:r>
          </w:p>
        </w:tc>
      </w:tr>
      <w:tr w:rsidR="00B91BAB" w14:paraId="601541D0" w14:textId="77777777">
        <w:trPr>
          <w:trHeight w:val="110"/>
        </w:trPr>
        <w:tc>
          <w:tcPr>
            <w:tcW w:w="1703" w:type="dxa"/>
            <w:tcBorders>
              <w:top w:val="none" w:sz="6" w:space="0" w:color="auto"/>
              <w:bottom w:val="none" w:sz="6" w:space="0" w:color="auto"/>
              <w:right w:val="none" w:sz="6" w:space="0" w:color="auto"/>
            </w:tcBorders>
          </w:tcPr>
          <w:p w14:paraId="5993A743" w14:textId="77777777" w:rsidR="00B91BAB" w:rsidRDefault="00B91BAB">
            <w:pPr>
              <w:pStyle w:val="Default"/>
              <w:rPr>
                <w:rFonts w:ascii="Calibri" w:hAnsi="Calibri" w:cs="Calibri"/>
                <w:sz w:val="22"/>
                <w:szCs w:val="22"/>
              </w:rPr>
            </w:pPr>
            <w:r>
              <w:rPr>
                <w:rFonts w:ascii="Calibri" w:hAnsi="Calibri" w:cs="Calibri"/>
                <w:b/>
                <w:bCs/>
                <w:sz w:val="22"/>
                <w:szCs w:val="22"/>
              </w:rPr>
              <w:t xml:space="preserve">Map/Block/Lot </w:t>
            </w:r>
          </w:p>
        </w:tc>
        <w:tc>
          <w:tcPr>
            <w:tcW w:w="1703" w:type="dxa"/>
            <w:tcBorders>
              <w:top w:val="none" w:sz="6" w:space="0" w:color="auto"/>
              <w:left w:val="none" w:sz="6" w:space="0" w:color="auto"/>
              <w:bottom w:val="none" w:sz="6" w:space="0" w:color="auto"/>
              <w:right w:val="none" w:sz="6" w:space="0" w:color="auto"/>
            </w:tcBorders>
          </w:tcPr>
          <w:p w14:paraId="1084909B" w14:textId="77777777" w:rsidR="00B91BAB" w:rsidRDefault="00B91BAB">
            <w:pPr>
              <w:pStyle w:val="Default"/>
              <w:rPr>
                <w:rFonts w:ascii="Calibri" w:hAnsi="Calibri" w:cs="Calibri"/>
                <w:sz w:val="22"/>
                <w:szCs w:val="22"/>
              </w:rPr>
            </w:pPr>
            <w:r>
              <w:rPr>
                <w:rFonts w:ascii="Calibri" w:hAnsi="Calibri" w:cs="Calibri"/>
                <w:b/>
                <w:bCs/>
                <w:sz w:val="22"/>
                <w:szCs w:val="22"/>
              </w:rPr>
              <w:t>Owner Name</w:t>
            </w:r>
          </w:p>
        </w:tc>
        <w:tc>
          <w:tcPr>
            <w:tcW w:w="1703" w:type="dxa"/>
            <w:tcBorders>
              <w:top w:val="none" w:sz="6" w:space="0" w:color="auto"/>
              <w:left w:val="none" w:sz="6" w:space="0" w:color="auto"/>
              <w:bottom w:val="none" w:sz="6" w:space="0" w:color="auto"/>
              <w:right w:val="none" w:sz="6" w:space="0" w:color="auto"/>
            </w:tcBorders>
          </w:tcPr>
          <w:p w14:paraId="48AC46ED" w14:textId="77777777" w:rsidR="00B91BAB" w:rsidRDefault="00B91BAB">
            <w:pPr>
              <w:pStyle w:val="Default"/>
              <w:rPr>
                <w:rFonts w:ascii="Calibri" w:hAnsi="Calibri" w:cs="Calibri"/>
                <w:sz w:val="22"/>
                <w:szCs w:val="22"/>
              </w:rPr>
            </w:pPr>
            <w:r>
              <w:rPr>
                <w:rFonts w:ascii="Calibri" w:hAnsi="Calibri" w:cs="Calibri"/>
                <w:b/>
                <w:bCs/>
                <w:sz w:val="22"/>
                <w:szCs w:val="22"/>
              </w:rPr>
              <w:t>Property Location</w:t>
            </w:r>
          </w:p>
        </w:tc>
        <w:tc>
          <w:tcPr>
            <w:tcW w:w="1703" w:type="dxa"/>
            <w:tcBorders>
              <w:top w:val="none" w:sz="6" w:space="0" w:color="auto"/>
              <w:left w:val="none" w:sz="6" w:space="0" w:color="auto"/>
              <w:bottom w:val="none" w:sz="6" w:space="0" w:color="auto"/>
              <w:right w:val="none" w:sz="6" w:space="0" w:color="auto"/>
            </w:tcBorders>
          </w:tcPr>
          <w:p w14:paraId="1429C9EB" w14:textId="77777777" w:rsidR="00B91BAB" w:rsidRDefault="00B91BAB">
            <w:pPr>
              <w:pStyle w:val="Default"/>
              <w:rPr>
                <w:rFonts w:ascii="Calibri" w:hAnsi="Calibri" w:cs="Calibri"/>
                <w:sz w:val="22"/>
                <w:szCs w:val="22"/>
              </w:rPr>
            </w:pPr>
            <w:r>
              <w:rPr>
                <w:rFonts w:ascii="Calibri" w:hAnsi="Calibri" w:cs="Calibri"/>
                <w:b/>
                <w:bCs/>
                <w:sz w:val="22"/>
                <w:szCs w:val="22"/>
              </w:rPr>
              <w:t>WATER</w:t>
            </w:r>
          </w:p>
        </w:tc>
        <w:tc>
          <w:tcPr>
            <w:tcW w:w="1703" w:type="dxa"/>
            <w:tcBorders>
              <w:top w:val="none" w:sz="6" w:space="0" w:color="auto"/>
              <w:left w:val="none" w:sz="6" w:space="0" w:color="auto"/>
              <w:bottom w:val="none" w:sz="6" w:space="0" w:color="auto"/>
              <w:right w:val="none" w:sz="6" w:space="0" w:color="auto"/>
            </w:tcBorders>
          </w:tcPr>
          <w:p w14:paraId="2233EB5A" w14:textId="77777777" w:rsidR="00B91BAB" w:rsidRDefault="00B91BAB">
            <w:pPr>
              <w:pStyle w:val="Default"/>
              <w:rPr>
                <w:rFonts w:ascii="Calibri" w:hAnsi="Calibri" w:cs="Calibri"/>
                <w:sz w:val="22"/>
                <w:szCs w:val="22"/>
              </w:rPr>
            </w:pPr>
            <w:r>
              <w:rPr>
                <w:rFonts w:ascii="Calibri" w:hAnsi="Calibri" w:cs="Calibri"/>
                <w:b/>
                <w:bCs/>
                <w:sz w:val="22"/>
                <w:szCs w:val="22"/>
              </w:rPr>
              <w:t>SEWER</w:t>
            </w:r>
          </w:p>
        </w:tc>
        <w:tc>
          <w:tcPr>
            <w:tcW w:w="1703" w:type="dxa"/>
            <w:tcBorders>
              <w:top w:val="none" w:sz="6" w:space="0" w:color="auto"/>
              <w:left w:val="none" w:sz="6" w:space="0" w:color="auto"/>
              <w:bottom w:val="none" w:sz="6" w:space="0" w:color="auto"/>
            </w:tcBorders>
          </w:tcPr>
          <w:p w14:paraId="3CD8B144" w14:textId="77777777" w:rsidR="00B91BAB" w:rsidRDefault="00B91BAB">
            <w:pPr>
              <w:pStyle w:val="Default"/>
              <w:rPr>
                <w:rFonts w:ascii="Calibri" w:hAnsi="Calibri" w:cs="Calibri"/>
                <w:sz w:val="22"/>
                <w:szCs w:val="22"/>
              </w:rPr>
            </w:pPr>
            <w:r>
              <w:rPr>
                <w:rFonts w:ascii="Calibri" w:hAnsi="Calibri" w:cs="Calibri"/>
                <w:b/>
                <w:bCs/>
                <w:sz w:val="22"/>
                <w:szCs w:val="22"/>
              </w:rPr>
              <w:t>TOTAL</w:t>
            </w:r>
          </w:p>
        </w:tc>
      </w:tr>
      <w:tr w:rsidR="00B91BAB" w14:paraId="52725D1B" w14:textId="77777777">
        <w:trPr>
          <w:trHeight w:val="134"/>
        </w:trPr>
        <w:tc>
          <w:tcPr>
            <w:tcW w:w="1703" w:type="dxa"/>
            <w:tcBorders>
              <w:top w:val="none" w:sz="6" w:space="0" w:color="auto"/>
              <w:bottom w:val="none" w:sz="6" w:space="0" w:color="auto"/>
              <w:right w:val="none" w:sz="6" w:space="0" w:color="auto"/>
            </w:tcBorders>
          </w:tcPr>
          <w:p w14:paraId="2A8AA6AD" w14:textId="77777777" w:rsidR="00B91BAB" w:rsidRDefault="00B91BAB">
            <w:pPr>
              <w:pStyle w:val="Default"/>
              <w:rPr>
                <w:sz w:val="22"/>
                <w:szCs w:val="22"/>
              </w:rPr>
            </w:pPr>
            <w:r>
              <w:rPr>
                <w:sz w:val="22"/>
                <w:szCs w:val="22"/>
              </w:rPr>
              <w:t>144.00-02-033.100</w:t>
            </w:r>
          </w:p>
        </w:tc>
        <w:tc>
          <w:tcPr>
            <w:tcW w:w="1703" w:type="dxa"/>
            <w:tcBorders>
              <w:top w:val="none" w:sz="6" w:space="0" w:color="auto"/>
              <w:left w:val="none" w:sz="6" w:space="0" w:color="auto"/>
              <w:bottom w:val="none" w:sz="6" w:space="0" w:color="auto"/>
              <w:right w:val="none" w:sz="6" w:space="0" w:color="auto"/>
            </w:tcBorders>
          </w:tcPr>
          <w:p w14:paraId="2428F3B8" w14:textId="77777777" w:rsidR="00B91BAB" w:rsidRDefault="00B91BAB">
            <w:pPr>
              <w:pStyle w:val="Default"/>
              <w:rPr>
                <w:sz w:val="22"/>
                <w:szCs w:val="22"/>
              </w:rPr>
            </w:pPr>
            <w:r>
              <w:rPr>
                <w:sz w:val="22"/>
                <w:szCs w:val="22"/>
              </w:rPr>
              <w:t>PHILIPS LIGHTING CO</w:t>
            </w:r>
          </w:p>
        </w:tc>
        <w:tc>
          <w:tcPr>
            <w:tcW w:w="1703" w:type="dxa"/>
            <w:tcBorders>
              <w:top w:val="none" w:sz="6" w:space="0" w:color="auto"/>
              <w:left w:val="none" w:sz="6" w:space="0" w:color="auto"/>
              <w:bottom w:val="none" w:sz="6" w:space="0" w:color="auto"/>
              <w:right w:val="none" w:sz="6" w:space="0" w:color="auto"/>
            </w:tcBorders>
          </w:tcPr>
          <w:p w14:paraId="521AAE83" w14:textId="77777777" w:rsidR="00B91BAB" w:rsidRDefault="00B91BAB">
            <w:pPr>
              <w:pStyle w:val="Default"/>
              <w:rPr>
                <w:sz w:val="22"/>
                <w:szCs w:val="22"/>
              </w:rPr>
            </w:pPr>
            <w:r>
              <w:rPr>
                <w:sz w:val="22"/>
                <w:szCs w:val="22"/>
              </w:rPr>
              <w:t>SPRINKLER IN PIT &amp; INDUSTRIAL</w:t>
            </w:r>
          </w:p>
        </w:tc>
        <w:tc>
          <w:tcPr>
            <w:tcW w:w="1703" w:type="dxa"/>
            <w:tcBorders>
              <w:top w:val="none" w:sz="6" w:space="0" w:color="auto"/>
              <w:left w:val="none" w:sz="6" w:space="0" w:color="auto"/>
              <w:bottom w:val="none" w:sz="6" w:space="0" w:color="auto"/>
              <w:right w:val="none" w:sz="6" w:space="0" w:color="auto"/>
            </w:tcBorders>
          </w:tcPr>
          <w:p w14:paraId="64A5BB2B" w14:textId="77777777" w:rsidR="00B91BAB" w:rsidRDefault="00B91BAB">
            <w:pPr>
              <w:pStyle w:val="Default"/>
              <w:rPr>
                <w:sz w:val="22"/>
                <w:szCs w:val="22"/>
              </w:rPr>
            </w:pPr>
            <w:r>
              <w:rPr>
                <w:sz w:val="22"/>
                <w:szCs w:val="22"/>
              </w:rPr>
              <w:t xml:space="preserve">1,995.84$ </w:t>
            </w:r>
          </w:p>
        </w:tc>
        <w:tc>
          <w:tcPr>
            <w:tcW w:w="1703" w:type="dxa"/>
            <w:tcBorders>
              <w:top w:val="none" w:sz="6" w:space="0" w:color="auto"/>
              <w:left w:val="none" w:sz="6" w:space="0" w:color="auto"/>
              <w:bottom w:val="none" w:sz="6" w:space="0" w:color="auto"/>
              <w:right w:val="none" w:sz="6" w:space="0" w:color="auto"/>
            </w:tcBorders>
          </w:tcPr>
          <w:p w14:paraId="450A49D2" w14:textId="77777777" w:rsidR="00B91BAB" w:rsidRDefault="00B91BAB">
            <w:pPr>
              <w:pStyle w:val="Default"/>
              <w:rPr>
                <w:sz w:val="22"/>
                <w:szCs w:val="22"/>
              </w:rPr>
            </w:pPr>
            <w:r>
              <w:rPr>
                <w:sz w:val="22"/>
                <w:szCs w:val="22"/>
              </w:rPr>
              <w:t xml:space="preserve">2,520.00$ </w:t>
            </w:r>
          </w:p>
        </w:tc>
        <w:tc>
          <w:tcPr>
            <w:tcW w:w="1703" w:type="dxa"/>
            <w:tcBorders>
              <w:top w:val="none" w:sz="6" w:space="0" w:color="auto"/>
              <w:left w:val="none" w:sz="6" w:space="0" w:color="auto"/>
              <w:bottom w:val="none" w:sz="6" w:space="0" w:color="auto"/>
            </w:tcBorders>
          </w:tcPr>
          <w:p w14:paraId="36BED807" w14:textId="77777777" w:rsidR="00B91BAB" w:rsidRDefault="00B91BAB">
            <w:pPr>
              <w:pStyle w:val="Default"/>
              <w:rPr>
                <w:sz w:val="22"/>
                <w:szCs w:val="22"/>
              </w:rPr>
            </w:pPr>
            <w:r>
              <w:rPr>
                <w:sz w:val="22"/>
                <w:szCs w:val="22"/>
              </w:rPr>
              <w:t xml:space="preserve">4,515.84$ </w:t>
            </w:r>
          </w:p>
        </w:tc>
      </w:tr>
    </w:tbl>
    <w:p w14:paraId="5DFA5EF0" w14:textId="23FF9C7C" w:rsidR="007E2ADA" w:rsidRDefault="007E2ADA" w:rsidP="007E2ADA">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79F1547E" w14:textId="5D225533" w:rsidR="007E2ADA" w:rsidRDefault="007E2ADA" w:rsidP="007E2AD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5FEAEB56" w14:textId="4626145B" w:rsidR="007E2ADA" w:rsidRDefault="007E2ADA" w:rsidP="007E2AD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E72D99A" w14:textId="177BBCED" w:rsidR="007E2ADA" w:rsidRDefault="007E2ADA" w:rsidP="007E2AD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32675FB5" w14:textId="1BF01C9F" w:rsidR="007E2ADA" w:rsidRDefault="007E2ADA" w:rsidP="007E2AD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C2F617A" w14:textId="77777777" w:rsidR="007E2ADA" w:rsidRDefault="007E2ADA" w:rsidP="007E2ADA">
      <w:pPr>
        <w:pStyle w:val="NoSpacing"/>
        <w:rPr>
          <w:rFonts w:ascii="Times New Roman" w:hAnsi="Times New Roman" w:cs="Times New Roman"/>
        </w:rPr>
      </w:pPr>
    </w:p>
    <w:p w14:paraId="7323ECD6" w14:textId="1627C832" w:rsidR="007E2ADA" w:rsidRDefault="0043626F" w:rsidP="0043626F">
      <w:pPr>
        <w:pStyle w:val="NoSpacing"/>
        <w:jc w:val="center"/>
        <w:rPr>
          <w:rFonts w:ascii="Times New Roman" w:hAnsi="Times New Roman" w:cs="Times New Roman"/>
          <w:b/>
          <w:bCs/>
          <w:u w:val="single"/>
        </w:rPr>
      </w:pPr>
      <w:r>
        <w:rPr>
          <w:rFonts w:ascii="Times New Roman" w:hAnsi="Times New Roman" w:cs="Times New Roman"/>
          <w:b/>
          <w:bCs/>
          <w:u w:val="single"/>
        </w:rPr>
        <w:t>Resolution #25-66</w:t>
      </w:r>
    </w:p>
    <w:p w14:paraId="6CD3382E" w14:textId="33E9AFA2" w:rsidR="0043626F" w:rsidRDefault="0043626F" w:rsidP="0043626F">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Lysyczyn, seconded by Councilmember Bailey to transfer from A-688 Other Liabilities to A-4089 Federal Aid Other (CDBG) in the amount of $14,250.00</w:t>
      </w:r>
    </w:p>
    <w:p w14:paraId="51BE59BE" w14:textId="2B56DEB1" w:rsidR="0043626F" w:rsidRDefault="0043626F" w:rsidP="0043626F">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192B023D" w14:textId="19E62756" w:rsidR="0043626F" w:rsidRDefault="0043626F" w:rsidP="0043626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189968A2" w14:textId="16C88DEE" w:rsidR="0043626F" w:rsidRDefault="0043626F" w:rsidP="0043626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3F47AC2" w14:textId="39840CF7" w:rsidR="0043626F" w:rsidRDefault="0043626F" w:rsidP="0043626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7E355516" w14:textId="773A4547" w:rsidR="0043626F" w:rsidRDefault="0043626F" w:rsidP="0043626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21107EF" w14:textId="77777777" w:rsidR="0043626F" w:rsidRDefault="0043626F" w:rsidP="0043626F">
      <w:pPr>
        <w:pStyle w:val="NoSpacing"/>
        <w:rPr>
          <w:rFonts w:ascii="Times New Roman" w:hAnsi="Times New Roman" w:cs="Times New Roman"/>
        </w:rPr>
      </w:pPr>
    </w:p>
    <w:p w14:paraId="2D40C776" w14:textId="6B67EAE4" w:rsidR="0043626F" w:rsidRDefault="0043626F" w:rsidP="0043626F">
      <w:pPr>
        <w:pStyle w:val="NoSpacing"/>
        <w:jc w:val="center"/>
        <w:rPr>
          <w:rFonts w:ascii="Times New Roman" w:hAnsi="Times New Roman" w:cs="Times New Roman"/>
          <w:b/>
          <w:bCs/>
          <w:u w:val="single"/>
        </w:rPr>
      </w:pPr>
      <w:r>
        <w:rPr>
          <w:rFonts w:ascii="Times New Roman" w:hAnsi="Times New Roman" w:cs="Times New Roman"/>
          <w:b/>
          <w:bCs/>
          <w:u w:val="single"/>
        </w:rPr>
        <w:t>Resolution #25-67</w:t>
      </w:r>
    </w:p>
    <w:p w14:paraId="1A9E43AD" w14:textId="2E71FF28" w:rsidR="0043626F" w:rsidRDefault="0043626F" w:rsidP="0043626F">
      <w:pPr>
        <w:pStyle w:val="NoSpacing"/>
        <w:rPr>
          <w:rFonts w:ascii="Times New Roman" w:hAnsi="Times New Roman" w:cs="Times New Roman"/>
        </w:rPr>
      </w:pPr>
      <w:r>
        <w:rPr>
          <w:rFonts w:ascii="Times New Roman" w:hAnsi="Times New Roman" w:cs="Times New Roman"/>
          <w:b/>
          <w:bCs/>
        </w:rPr>
        <w:lastRenderedPageBreak/>
        <w:t>Motion</w:t>
      </w:r>
      <w:r>
        <w:rPr>
          <w:rFonts w:ascii="Times New Roman" w:hAnsi="Times New Roman" w:cs="Times New Roman"/>
        </w:rPr>
        <w:t xml:space="preserve"> made by Councilmember Bailey, seconded by Supervisor Buck to transfer from A-4089 Federal Aid Other (CDBG) to A-1220.4 Supervisor’s Contractual in the amount of $14,250.00 (John Mills).</w:t>
      </w:r>
    </w:p>
    <w:p w14:paraId="1C1E7BD6" w14:textId="2CA83142" w:rsidR="0043626F" w:rsidRDefault="0043626F" w:rsidP="0043626F">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1E31002B" w14:textId="374CD50C" w:rsidR="0043626F" w:rsidRDefault="0043626F" w:rsidP="0043626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2C9915F3" w14:textId="5803EC95" w:rsidR="0043626F" w:rsidRDefault="0043626F" w:rsidP="0043626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2F4EC68" w14:textId="6C07C2D1" w:rsidR="0043626F" w:rsidRDefault="0043626F" w:rsidP="0043626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57896CAB" w14:textId="30483FAF" w:rsidR="0043626F" w:rsidRDefault="0043626F" w:rsidP="0043626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154938B" w14:textId="08ADF522" w:rsidR="0043626F" w:rsidRDefault="0043626F" w:rsidP="0043626F">
      <w:pPr>
        <w:pStyle w:val="NoSpacing"/>
        <w:jc w:val="center"/>
        <w:rPr>
          <w:rFonts w:ascii="Times New Roman" w:hAnsi="Times New Roman" w:cs="Times New Roman"/>
          <w:b/>
          <w:bCs/>
          <w:u w:val="single"/>
        </w:rPr>
      </w:pPr>
      <w:r>
        <w:rPr>
          <w:rFonts w:ascii="Times New Roman" w:hAnsi="Times New Roman" w:cs="Times New Roman"/>
          <w:b/>
          <w:bCs/>
          <w:u w:val="single"/>
        </w:rPr>
        <w:t>Resolution #25-68</w:t>
      </w:r>
    </w:p>
    <w:p w14:paraId="202A1C72" w14:textId="06683044" w:rsidR="0043626F" w:rsidRDefault="0043626F" w:rsidP="0043626F">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Councilmember Lysyczyn to approve tax re-levy from Steuben County in the amount of $770.13 in the A-Fund.</w:t>
      </w:r>
    </w:p>
    <w:p w14:paraId="19D0CD87" w14:textId="69EF3AE0" w:rsidR="0043626F" w:rsidRDefault="0043626F" w:rsidP="0043626F">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7F887ABE" w14:textId="4CFB90CF" w:rsidR="0043626F" w:rsidRDefault="0043626F" w:rsidP="0043626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39ABAA82" w14:textId="421F7C97" w:rsidR="0043626F" w:rsidRDefault="0043626F" w:rsidP="0043626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916A8DF" w14:textId="4A0F2587" w:rsidR="0043626F" w:rsidRDefault="0043626F" w:rsidP="0043626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72463873" w14:textId="0AF076D6" w:rsidR="006F7EC3" w:rsidRDefault="0043626F" w:rsidP="00F603B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844E439" w14:textId="77777777" w:rsidR="006F7EC3" w:rsidRDefault="006F7EC3" w:rsidP="00F603B0">
      <w:pPr>
        <w:pStyle w:val="NoSpacing"/>
        <w:rPr>
          <w:rFonts w:ascii="Times New Roman" w:hAnsi="Times New Roman" w:cs="Times New Roman"/>
        </w:rPr>
      </w:pPr>
    </w:p>
    <w:p w14:paraId="5358797B" w14:textId="34E0E314" w:rsidR="006F7EC3" w:rsidRDefault="006F7EC3" w:rsidP="00F603B0">
      <w:pPr>
        <w:pStyle w:val="NoSpacing"/>
        <w:rPr>
          <w:rFonts w:ascii="Times New Roman" w:hAnsi="Times New Roman" w:cs="Times New Roman"/>
        </w:rPr>
      </w:pPr>
      <w:r>
        <w:rPr>
          <w:rFonts w:ascii="Times New Roman" w:hAnsi="Times New Roman" w:cs="Times New Roman"/>
        </w:rPr>
        <w:t>There was a discussion about Blue Cross Blue Shield Insurance rate. The BCBS Insurance rate for Medical increased 12% for 2026. The Town Board decided to Table the discussion until more information can be provided to make an informed decision.</w:t>
      </w:r>
    </w:p>
    <w:p w14:paraId="219694C3" w14:textId="77777777" w:rsidR="006F7EC3" w:rsidRDefault="006F7EC3" w:rsidP="00F603B0">
      <w:pPr>
        <w:pStyle w:val="NoSpacing"/>
        <w:rPr>
          <w:rFonts w:ascii="Times New Roman" w:hAnsi="Times New Roman" w:cs="Times New Roman"/>
        </w:rPr>
      </w:pPr>
    </w:p>
    <w:p w14:paraId="2E20E851" w14:textId="32314E4A" w:rsidR="006F7EC3" w:rsidRDefault="006F7EC3" w:rsidP="00F603B0">
      <w:pPr>
        <w:pStyle w:val="NoSpacing"/>
        <w:rPr>
          <w:rFonts w:ascii="Times New Roman" w:hAnsi="Times New Roman" w:cs="Times New Roman"/>
        </w:rPr>
      </w:pPr>
      <w:r>
        <w:rPr>
          <w:rFonts w:ascii="Times New Roman" w:hAnsi="Times New Roman" w:cs="Times New Roman"/>
        </w:rPr>
        <w:t>There was a discussion about the HRA Allowance. The HRA allowance has increased from $8,500.00 per single and $17,000.00 for two (2) or more from $6,550.00 for single and $13,100.00 for two (2) or more</w:t>
      </w:r>
      <w:r w:rsidR="007116D2">
        <w:rPr>
          <w:rFonts w:ascii="Times New Roman" w:hAnsi="Times New Roman" w:cs="Times New Roman"/>
        </w:rPr>
        <w:t>. The discussion was to increase the HRA card threshold or leave it at the current rate.</w:t>
      </w:r>
    </w:p>
    <w:p w14:paraId="7E9F3D37" w14:textId="77777777" w:rsidR="007116D2" w:rsidRDefault="007116D2" w:rsidP="00F603B0">
      <w:pPr>
        <w:pStyle w:val="NoSpacing"/>
        <w:rPr>
          <w:rFonts w:ascii="Times New Roman" w:hAnsi="Times New Roman" w:cs="Times New Roman"/>
        </w:rPr>
      </w:pPr>
    </w:p>
    <w:p w14:paraId="180F1C3D" w14:textId="398BC317" w:rsidR="007116D2" w:rsidRDefault="007116D2" w:rsidP="007116D2">
      <w:pPr>
        <w:pStyle w:val="NoSpacing"/>
        <w:jc w:val="center"/>
        <w:rPr>
          <w:rFonts w:ascii="Times New Roman" w:hAnsi="Times New Roman" w:cs="Times New Roman"/>
          <w:b/>
          <w:bCs/>
          <w:u w:val="single"/>
        </w:rPr>
      </w:pPr>
      <w:r>
        <w:rPr>
          <w:rFonts w:ascii="Times New Roman" w:hAnsi="Times New Roman" w:cs="Times New Roman"/>
          <w:b/>
          <w:bCs/>
          <w:u w:val="single"/>
        </w:rPr>
        <w:t>Resolution #25-69</w:t>
      </w:r>
    </w:p>
    <w:p w14:paraId="36348440" w14:textId="77AAE610" w:rsidR="007116D2" w:rsidRDefault="007116D2" w:rsidP="007116D2">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Lysyczyn, seconded by Councilmember Wager to leave the HRA card threshold the same.</w:t>
      </w:r>
    </w:p>
    <w:p w14:paraId="7230C182" w14:textId="42A0A7DE" w:rsidR="007116D2" w:rsidRDefault="007116D2" w:rsidP="007116D2">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56C59D76" w14:textId="30C489A0" w:rsidR="007116D2" w:rsidRDefault="007116D2" w:rsidP="007116D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0A0E2542" w14:textId="0DAA8B8B" w:rsidR="007116D2" w:rsidRDefault="007116D2" w:rsidP="007116D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4A82BE06" w14:textId="329A2D0B" w:rsidR="007116D2" w:rsidRDefault="007116D2" w:rsidP="007116D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33571C1B" w14:textId="775B56A8" w:rsidR="007116D2" w:rsidRDefault="007116D2" w:rsidP="007116D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01642B7" w14:textId="77777777" w:rsidR="007116D2" w:rsidRDefault="007116D2" w:rsidP="007116D2">
      <w:pPr>
        <w:pStyle w:val="NoSpacing"/>
        <w:rPr>
          <w:rFonts w:ascii="Times New Roman" w:hAnsi="Times New Roman" w:cs="Times New Roman"/>
        </w:rPr>
      </w:pPr>
    </w:p>
    <w:p w14:paraId="26A7BE2F" w14:textId="65C01B7E" w:rsidR="007116D2" w:rsidRDefault="007116D2" w:rsidP="007116D2">
      <w:pPr>
        <w:pStyle w:val="NoSpacing"/>
        <w:rPr>
          <w:rFonts w:ascii="Times New Roman" w:hAnsi="Times New Roman" w:cs="Times New Roman"/>
        </w:rPr>
      </w:pPr>
      <w:r>
        <w:rPr>
          <w:rFonts w:ascii="Times New Roman" w:hAnsi="Times New Roman" w:cs="Times New Roman"/>
        </w:rPr>
        <w:t>There was a discussion about the purchase of a new copier for the Municipal Court. The cost of the copier is $5,995.00. The Town Board is questioning if the Village of Bath should help cover the cost of the copier.</w:t>
      </w:r>
    </w:p>
    <w:p w14:paraId="0B64B5DA" w14:textId="77777777" w:rsidR="007116D2" w:rsidRDefault="007116D2" w:rsidP="007116D2">
      <w:pPr>
        <w:pStyle w:val="NoSpacing"/>
        <w:rPr>
          <w:rFonts w:ascii="Times New Roman" w:hAnsi="Times New Roman" w:cs="Times New Roman"/>
        </w:rPr>
      </w:pPr>
    </w:p>
    <w:p w14:paraId="0431B339" w14:textId="77777777" w:rsidR="00B91BAB" w:rsidRDefault="00B91BAB" w:rsidP="00343EF9">
      <w:pPr>
        <w:pStyle w:val="NoSpacing"/>
        <w:jc w:val="center"/>
        <w:rPr>
          <w:rFonts w:ascii="Times New Roman" w:hAnsi="Times New Roman" w:cs="Times New Roman"/>
          <w:b/>
          <w:bCs/>
          <w:u w:val="single"/>
        </w:rPr>
      </w:pPr>
    </w:p>
    <w:p w14:paraId="1FB38A33" w14:textId="77777777" w:rsidR="00B91BAB" w:rsidRDefault="00B91BAB" w:rsidP="00343EF9">
      <w:pPr>
        <w:pStyle w:val="NoSpacing"/>
        <w:jc w:val="center"/>
        <w:rPr>
          <w:rFonts w:ascii="Times New Roman" w:hAnsi="Times New Roman" w:cs="Times New Roman"/>
          <w:b/>
          <w:bCs/>
          <w:u w:val="single"/>
        </w:rPr>
      </w:pPr>
    </w:p>
    <w:p w14:paraId="60EC77E9" w14:textId="77777777" w:rsidR="00B91BAB" w:rsidRDefault="00B91BAB" w:rsidP="00343EF9">
      <w:pPr>
        <w:pStyle w:val="NoSpacing"/>
        <w:jc w:val="center"/>
        <w:rPr>
          <w:rFonts w:ascii="Times New Roman" w:hAnsi="Times New Roman" w:cs="Times New Roman"/>
          <w:b/>
          <w:bCs/>
          <w:u w:val="single"/>
        </w:rPr>
      </w:pPr>
    </w:p>
    <w:p w14:paraId="0C7D0289" w14:textId="77777777" w:rsidR="00B91BAB" w:rsidRDefault="00B91BAB" w:rsidP="00343EF9">
      <w:pPr>
        <w:pStyle w:val="NoSpacing"/>
        <w:jc w:val="center"/>
        <w:rPr>
          <w:rFonts w:ascii="Times New Roman" w:hAnsi="Times New Roman" w:cs="Times New Roman"/>
          <w:b/>
          <w:bCs/>
          <w:u w:val="single"/>
        </w:rPr>
      </w:pPr>
    </w:p>
    <w:p w14:paraId="7E120675" w14:textId="77777777" w:rsidR="00B91BAB" w:rsidRDefault="00B91BAB" w:rsidP="00343EF9">
      <w:pPr>
        <w:pStyle w:val="NoSpacing"/>
        <w:jc w:val="center"/>
        <w:rPr>
          <w:rFonts w:ascii="Times New Roman" w:hAnsi="Times New Roman" w:cs="Times New Roman"/>
          <w:b/>
          <w:bCs/>
          <w:u w:val="single"/>
        </w:rPr>
      </w:pPr>
    </w:p>
    <w:p w14:paraId="40F8BB9A" w14:textId="77777777" w:rsidR="00B91BAB" w:rsidRDefault="00B91BAB" w:rsidP="00343EF9">
      <w:pPr>
        <w:pStyle w:val="NoSpacing"/>
        <w:jc w:val="center"/>
        <w:rPr>
          <w:rFonts w:ascii="Times New Roman" w:hAnsi="Times New Roman" w:cs="Times New Roman"/>
          <w:b/>
          <w:bCs/>
          <w:u w:val="single"/>
        </w:rPr>
      </w:pPr>
    </w:p>
    <w:p w14:paraId="0F6DE275" w14:textId="148EAFBE" w:rsidR="007116D2" w:rsidRDefault="00343EF9" w:rsidP="00343EF9">
      <w:pPr>
        <w:pStyle w:val="NoSpacing"/>
        <w:jc w:val="center"/>
        <w:rPr>
          <w:rFonts w:ascii="Times New Roman" w:hAnsi="Times New Roman" w:cs="Times New Roman"/>
          <w:b/>
          <w:bCs/>
          <w:u w:val="single"/>
        </w:rPr>
      </w:pPr>
      <w:r>
        <w:rPr>
          <w:rFonts w:ascii="Times New Roman" w:hAnsi="Times New Roman" w:cs="Times New Roman"/>
          <w:b/>
          <w:bCs/>
          <w:u w:val="single"/>
        </w:rPr>
        <w:t>Resolution #25-70</w:t>
      </w:r>
    </w:p>
    <w:p w14:paraId="745387F1" w14:textId="1363A2BD" w:rsidR="00343EF9" w:rsidRDefault="00343EF9" w:rsidP="00343EF9">
      <w:pPr>
        <w:pStyle w:val="NoSpacing"/>
        <w:rPr>
          <w:rFonts w:ascii="Times New Roman" w:hAnsi="Times New Roman" w:cs="Times New Roman"/>
        </w:rPr>
      </w:pPr>
      <w:r>
        <w:rPr>
          <w:rFonts w:ascii="Times New Roman" w:hAnsi="Times New Roman" w:cs="Times New Roman"/>
          <w:b/>
          <w:bCs/>
        </w:rPr>
        <w:lastRenderedPageBreak/>
        <w:t>Motion</w:t>
      </w:r>
      <w:r>
        <w:rPr>
          <w:rFonts w:ascii="Times New Roman" w:hAnsi="Times New Roman" w:cs="Times New Roman"/>
        </w:rPr>
        <w:t xml:space="preserve"> made by Councilmember Lysyczyn, seconded by Councilmember Bailey to support Congressman Nick Langworthy’s Energy Choice act (H.R. 3699, S. 1945) in opposition to Government-Mandated Natural Gas as follows.</w:t>
      </w:r>
    </w:p>
    <w:p w14:paraId="7D988F08" w14:textId="605BDA12" w:rsidR="00343EF9" w:rsidRDefault="00343EF9" w:rsidP="00343EF9">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5DD8728E" w14:textId="43822455" w:rsidR="00343EF9" w:rsidRDefault="00343EF9" w:rsidP="00343EF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31B3A3EE" w14:textId="5609132A" w:rsidR="00343EF9" w:rsidRDefault="00343EF9" w:rsidP="00343EF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84A8E7E" w14:textId="4972322A" w:rsidR="00343EF9" w:rsidRDefault="00343EF9" w:rsidP="00343EF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115DF504" w14:textId="5A2EDC9D" w:rsidR="00343EF9" w:rsidRDefault="00343EF9" w:rsidP="00343EF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67F049A6" w14:textId="77777777" w:rsidR="00343EF9" w:rsidRDefault="00343EF9" w:rsidP="00343EF9">
      <w:pPr>
        <w:pStyle w:val="NoSpacing"/>
        <w:rPr>
          <w:rFonts w:ascii="Times New Roman" w:hAnsi="Times New Roman" w:cs="Times New Roman"/>
        </w:rPr>
      </w:pPr>
    </w:p>
    <w:p w14:paraId="192F9571" w14:textId="77777777" w:rsidR="00C17504" w:rsidRDefault="00C17504" w:rsidP="00343EF9">
      <w:pPr>
        <w:pStyle w:val="NoSpacing"/>
        <w:rPr>
          <w:rFonts w:ascii="Times New Roman" w:hAnsi="Times New Roman" w:cs="Times New Roman"/>
          <w:b/>
          <w:bCs/>
        </w:rPr>
      </w:pPr>
    </w:p>
    <w:p w14:paraId="70A67D2C" w14:textId="77777777" w:rsidR="00C17504" w:rsidRDefault="00C17504" w:rsidP="00343EF9">
      <w:pPr>
        <w:pStyle w:val="NoSpacing"/>
        <w:rPr>
          <w:rFonts w:ascii="Times New Roman" w:hAnsi="Times New Roman" w:cs="Times New Roman"/>
          <w:b/>
          <w:bCs/>
        </w:rPr>
      </w:pPr>
    </w:p>
    <w:p w14:paraId="79A0E1BC" w14:textId="77777777" w:rsidR="00C17504" w:rsidRDefault="00C17504" w:rsidP="00343EF9">
      <w:pPr>
        <w:pStyle w:val="NoSpacing"/>
        <w:rPr>
          <w:rFonts w:ascii="Times New Roman" w:hAnsi="Times New Roman" w:cs="Times New Roman"/>
          <w:b/>
          <w:bCs/>
        </w:rPr>
      </w:pPr>
    </w:p>
    <w:p w14:paraId="0E860B5A" w14:textId="04E25508" w:rsidR="00343EF9" w:rsidRDefault="006A638D" w:rsidP="00343EF9">
      <w:pPr>
        <w:pStyle w:val="NoSpacing"/>
        <w:rPr>
          <w:rFonts w:ascii="Times New Roman" w:hAnsi="Times New Roman" w:cs="Times New Roman"/>
          <w:b/>
          <w:bCs/>
        </w:rPr>
      </w:pPr>
      <w:r>
        <w:rPr>
          <w:rFonts w:ascii="Times New Roman" w:hAnsi="Times New Roman" w:cs="Times New Roman"/>
          <w:b/>
          <w:bCs/>
        </w:rPr>
        <w:t>A RESOLUTION IN SUPPORT OF CON</w:t>
      </w:r>
      <w:r w:rsidR="006F5484">
        <w:rPr>
          <w:rFonts w:ascii="Times New Roman" w:hAnsi="Times New Roman" w:cs="Times New Roman"/>
          <w:b/>
          <w:bCs/>
        </w:rPr>
        <w:t>G</w:t>
      </w:r>
      <w:r>
        <w:rPr>
          <w:rFonts w:ascii="Times New Roman" w:hAnsi="Times New Roman" w:cs="Times New Roman"/>
          <w:b/>
          <w:bCs/>
        </w:rPr>
        <w:t>RESSMAN NICK LANGWORTHY’S ENERGY CHOICE ACT (H.R. 3699, S. 1945) AND IN OPPOSITION TO GOVERNMENT-MANDATED NATURAL GAS BANS</w:t>
      </w:r>
    </w:p>
    <w:p w14:paraId="57BAD8ED" w14:textId="77777777" w:rsidR="006A638D" w:rsidRDefault="006A638D" w:rsidP="00343EF9">
      <w:pPr>
        <w:pStyle w:val="NoSpacing"/>
        <w:rPr>
          <w:rFonts w:ascii="Times New Roman" w:hAnsi="Times New Roman" w:cs="Times New Roman"/>
          <w:b/>
          <w:bCs/>
        </w:rPr>
      </w:pPr>
    </w:p>
    <w:p w14:paraId="26431846" w14:textId="6570731B" w:rsidR="006A638D" w:rsidRDefault="006A638D" w:rsidP="00343EF9">
      <w:pPr>
        <w:pStyle w:val="NoSpacing"/>
        <w:rPr>
          <w:rFonts w:ascii="Times New Roman" w:hAnsi="Times New Roman" w:cs="Times New Roman"/>
        </w:rPr>
      </w:pPr>
      <w:r>
        <w:rPr>
          <w:rFonts w:ascii="Times New Roman" w:hAnsi="Times New Roman" w:cs="Times New Roman"/>
        </w:rPr>
        <w:t>WHEREAS, affordable and reliable energy is essential to the health, safety, and economic prosperity of New York families, businesses, and communities; and</w:t>
      </w:r>
    </w:p>
    <w:p w14:paraId="6D2CC34C" w14:textId="77777777" w:rsidR="006A638D" w:rsidRDefault="006A638D" w:rsidP="00343EF9">
      <w:pPr>
        <w:pStyle w:val="NoSpacing"/>
        <w:rPr>
          <w:rFonts w:ascii="Times New Roman" w:hAnsi="Times New Roman" w:cs="Times New Roman"/>
        </w:rPr>
      </w:pPr>
    </w:p>
    <w:p w14:paraId="502FADD4" w14:textId="147CF56C" w:rsidR="006A638D" w:rsidRDefault="006A638D" w:rsidP="00343EF9">
      <w:pPr>
        <w:pStyle w:val="NoSpacing"/>
        <w:rPr>
          <w:rFonts w:ascii="Times New Roman" w:hAnsi="Times New Roman" w:cs="Times New Roman"/>
        </w:rPr>
      </w:pPr>
      <w:r>
        <w:rPr>
          <w:rFonts w:ascii="Times New Roman" w:hAnsi="Times New Roman" w:cs="Times New Roman"/>
        </w:rPr>
        <w:t>WHEREAS, natural gas remains a dependable, cost-effective, and clean-burning energy source used by millions of New Yorkers to heat tehri homes, cook their food, and power their businesses; and</w:t>
      </w:r>
    </w:p>
    <w:p w14:paraId="60FE857A" w14:textId="77777777" w:rsidR="006A638D" w:rsidRDefault="006A638D" w:rsidP="00343EF9">
      <w:pPr>
        <w:pStyle w:val="NoSpacing"/>
        <w:rPr>
          <w:rFonts w:ascii="Times New Roman" w:hAnsi="Times New Roman" w:cs="Times New Roman"/>
        </w:rPr>
      </w:pPr>
    </w:p>
    <w:p w14:paraId="60EB6CC1" w14:textId="4BDD8FB7" w:rsidR="006A638D" w:rsidRDefault="006A638D" w:rsidP="00343EF9">
      <w:pPr>
        <w:pStyle w:val="NoSpacing"/>
        <w:rPr>
          <w:rFonts w:ascii="Times New Roman" w:hAnsi="Times New Roman" w:cs="Times New Roman"/>
        </w:rPr>
      </w:pPr>
      <w:r>
        <w:rPr>
          <w:rFonts w:ascii="Times New Roman" w:hAnsi="Times New Roman" w:cs="Times New Roman"/>
        </w:rPr>
        <w:t xml:space="preserve">WHEREAS, </w:t>
      </w:r>
      <w:r w:rsidR="00C17504">
        <w:rPr>
          <w:rFonts w:ascii="Times New Roman" w:hAnsi="Times New Roman" w:cs="Times New Roman"/>
        </w:rPr>
        <w:t>in 2019, New York State enacted the Climate Leadership and Community Protection Act (CLCPA), which mandates aggressive emissions reductions and serves as the foundation for sweeping energy restrictions, including efforts to phase out natural gas; and</w:t>
      </w:r>
    </w:p>
    <w:p w14:paraId="4AAC0DAC" w14:textId="77777777" w:rsidR="00C17504" w:rsidRDefault="00C17504" w:rsidP="00343EF9">
      <w:pPr>
        <w:pStyle w:val="NoSpacing"/>
        <w:rPr>
          <w:rFonts w:ascii="Times New Roman" w:hAnsi="Times New Roman" w:cs="Times New Roman"/>
        </w:rPr>
      </w:pPr>
    </w:p>
    <w:p w14:paraId="0E17B0C0" w14:textId="65ADD175" w:rsidR="00C17504" w:rsidRDefault="00C17504" w:rsidP="00343EF9">
      <w:pPr>
        <w:pStyle w:val="NoSpacing"/>
        <w:rPr>
          <w:rFonts w:ascii="Times New Roman" w:hAnsi="Times New Roman" w:cs="Times New Roman"/>
        </w:rPr>
      </w:pPr>
      <w:r>
        <w:rPr>
          <w:rFonts w:ascii="Times New Roman" w:hAnsi="Times New Roman" w:cs="Times New Roman"/>
        </w:rPr>
        <w:t>WHEREAS, building on the CLCPA, Governor Kathy Hochul and the New York State Legislature in 2023 enacted provisions in the state budget banning natural gas and other fossil fuel hookups in most new residential and commercial buildings, effective 2026 for smaller buildings, and 2029 for larger buildings, thereby eliminating consumer choice and limiting access to affordable energy; and</w:t>
      </w:r>
    </w:p>
    <w:p w14:paraId="13BA0380" w14:textId="77777777" w:rsidR="00C17504" w:rsidRDefault="00C17504" w:rsidP="00343EF9">
      <w:pPr>
        <w:pStyle w:val="NoSpacing"/>
        <w:rPr>
          <w:rFonts w:ascii="Times New Roman" w:hAnsi="Times New Roman" w:cs="Times New Roman"/>
        </w:rPr>
      </w:pPr>
    </w:p>
    <w:p w14:paraId="4067955F" w14:textId="0E028A65" w:rsidR="00C17504" w:rsidRDefault="00C17504" w:rsidP="00343EF9">
      <w:pPr>
        <w:pStyle w:val="NoSpacing"/>
        <w:rPr>
          <w:rFonts w:ascii="Times New Roman" w:hAnsi="Times New Roman" w:cs="Times New Roman"/>
        </w:rPr>
      </w:pPr>
      <w:r>
        <w:rPr>
          <w:rFonts w:ascii="Times New Roman" w:hAnsi="Times New Roman" w:cs="Times New Roman"/>
        </w:rPr>
        <w:t xml:space="preserve">WHEREAS, Governor Hochul has publicly supported these bans and related measures as part of her administration’s climate and energy agenda, despite widespread concerns that such mandates will increase costs, strain grid reliability, and restrict energy diversity; and </w:t>
      </w:r>
    </w:p>
    <w:p w14:paraId="6B0B2458" w14:textId="77777777" w:rsidR="00C17504" w:rsidRDefault="00C17504" w:rsidP="00343EF9">
      <w:pPr>
        <w:pStyle w:val="NoSpacing"/>
        <w:rPr>
          <w:rFonts w:ascii="Times New Roman" w:hAnsi="Times New Roman" w:cs="Times New Roman"/>
        </w:rPr>
      </w:pPr>
    </w:p>
    <w:p w14:paraId="0BEB18A6" w14:textId="77777777" w:rsidR="00D82F12" w:rsidRDefault="00C17504" w:rsidP="00343EF9">
      <w:pPr>
        <w:pStyle w:val="NoSpacing"/>
        <w:rPr>
          <w:rFonts w:ascii="Times New Roman" w:hAnsi="Times New Roman" w:cs="Times New Roman"/>
        </w:rPr>
      </w:pPr>
      <w:r>
        <w:rPr>
          <w:rFonts w:ascii="Times New Roman" w:hAnsi="Times New Roman" w:cs="Times New Roman"/>
        </w:rPr>
        <w:t xml:space="preserve">WHEREAS, </w:t>
      </w:r>
      <w:r w:rsidR="00D82F12">
        <w:rPr>
          <w:rFonts w:ascii="Times New Roman" w:hAnsi="Times New Roman" w:cs="Times New Roman"/>
        </w:rPr>
        <w:t>these top-down policies undermine affordability, threaten reliability during peak demand, and strip away the freedom of consumers and businesses to chose the energy sources that best meet their needs; and</w:t>
      </w:r>
    </w:p>
    <w:p w14:paraId="633B436F" w14:textId="77777777" w:rsidR="00D82F12" w:rsidRDefault="00D82F12" w:rsidP="00343EF9">
      <w:pPr>
        <w:pStyle w:val="NoSpacing"/>
        <w:rPr>
          <w:rFonts w:ascii="Times New Roman" w:hAnsi="Times New Roman" w:cs="Times New Roman"/>
        </w:rPr>
      </w:pPr>
    </w:p>
    <w:p w14:paraId="7535BE51" w14:textId="2CF79368" w:rsidR="00C17504" w:rsidRDefault="00D82F12" w:rsidP="00343EF9">
      <w:pPr>
        <w:pStyle w:val="NoSpacing"/>
        <w:rPr>
          <w:rFonts w:ascii="Times New Roman" w:hAnsi="Times New Roman" w:cs="Times New Roman"/>
        </w:rPr>
      </w:pPr>
      <w:r>
        <w:rPr>
          <w:rFonts w:ascii="Times New Roman" w:hAnsi="Times New Roman" w:cs="Times New Roman"/>
        </w:rPr>
        <w:t xml:space="preserve">WHEREAS, </w:t>
      </w:r>
      <w:r w:rsidR="00F0683F">
        <w:rPr>
          <w:rFonts w:ascii="Times New Roman" w:hAnsi="Times New Roman" w:cs="Times New Roman"/>
        </w:rPr>
        <w:t xml:space="preserve">Congressman Nick Langworthy of New York and Senator Jim Justice of West Virginia introduced the Energy Choice Act (H.R. 3699, S. 1945), federal legislation that ensures state and local governments cannot restrict consumer access to natural gas and other affordable energy sources, thereby protecting freedom of choice for New Yorkers and all Americans; and </w:t>
      </w:r>
      <w:r w:rsidR="00C17504">
        <w:rPr>
          <w:rFonts w:ascii="Times New Roman" w:hAnsi="Times New Roman" w:cs="Times New Roman"/>
        </w:rPr>
        <w:tab/>
        <w:t xml:space="preserve"> </w:t>
      </w:r>
    </w:p>
    <w:p w14:paraId="6F274B94" w14:textId="77777777" w:rsidR="00F0683F" w:rsidRDefault="00F0683F" w:rsidP="00343EF9">
      <w:pPr>
        <w:pStyle w:val="NoSpacing"/>
        <w:rPr>
          <w:rFonts w:ascii="Times New Roman" w:hAnsi="Times New Roman" w:cs="Times New Roman"/>
        </w:rPr>
      </w:pPr>
    </w:p>
    <w:p w14:paraId="6B78E814" w14:textId="6E71EF09" w:rsidR="00F0683F" w:rsidRDefault="00F0683F" w:rsidP="00343EF9">
      <w:pPr>
        <w:pStyle w:val="NoSpacing"/>
        <w:rPr>
          <w:rFonts w:ascii="Times New Roman" w:hAnsi="Times New Roman" w:cs="Times New Roman"/>
        </w:rPr>
      </w:pPr>
      <w:r>
        <w:rPr>
          <w:rFonts w:ascii="Times New Roman" w:hAnsi="Times New Roman" w:cs="Times New Roman"/>
        </w:rPr>
        <w:lastRenderedPageBreak/>
        <w:t>WHEREAS, the Energy Choice Act would safeguard households, small businesses, hospitals, farmers, and manufacturers from harmful government overreach and preserve access to an ‘‘all-of-the-above’’ energy strategy that strengthens reliability and affordability;</w:t>
      </w:r>
    </w:p>
    <w:p w14:paraId="3317764C" w14:textId="77777777" w:rsidR="00F0683F" w:rsidRDefault="00F0683F" w:rsidP="00343EF9">
      <w:pPr>
        <w:pStyle w:val="NoSpacing"/>
        <w:rPr>
          <w:rFonts w:ascii="Times New Roman" w:hAnsi="Times New Roman" w:cs="Times New Roman"/>
        </w:rPr>
      </w:pPr>
    </w:p>
    <w:p w14:paraId="0621F557" w14:textId="2636CB89" w:rsidR="00F0683F" w:rsidRDefault="00F0683F" w:rsidP="00343EF9">
      <w:pPr>
        <w:pStyle w:val="NoSpacing"/>
        <w:rPr>
          <w:rFonts w:ascii="Times New Roman" w:hAnsi="Times New Roman" w:cs="Times New Roman"/>
        </w:rPr>
      </w:pPr>
      <w:r>
        <w:rPr>
          <w:rFonts w:ascii="Times New Roman" w:hAnsi="Times New Roman" w:cs="Times New Roman"/>
        </w:rPr>
        <w:t>NOW, THEREFORE, BE IT RESOLVED, that the Town of Bath strongly supports the Energy Choice Act as introduced by Congressman Langworth (H.R. 3699) and Senator Justice (S. 1945) and stands firmly opposed to New York State’s natural gas bans, the CLCPA-driven restrictions, and other state energy mandates that eliminate consumer choice; and</w:t>
      </w:r>
    </w:p>
    <w:p w14:paraId="543B7618" w14:textId="77777777" w:rsidR="00F0683F" w:rsidRDefault="00F0683F" w:rsidP="00343EF9">
      <w:pPr>
        <w:pStyle w:val="NoSpacing"/>
        <w:rPr>
          <w:rFonts w:ascii="Times New Roman" w:hAnsi="Times New Roman" w:cs="Times New Roman"/>
        </w:rPr>
      </w:pPr>
    </w:p>
    <w:p w14:paraId="746DA8C4" w14:textId="70436DBB" w:rsidR="00F0683F" w:rsidRDefault="00F0683F" w:rsidP="00343EF9">
      <w:pPr>
        <w:pStyle w:val="NoSpacing"/>
        <w:rPr>
          <w:rFonts w:ascii="Times New Roman" w:hAnsi="Times New Roman" w:cs="Times New Roman"/>
        </w:rPr>
      </w:pPr>
      <w:r>
        <w:rPr>
          <w:rFonts w:ascii="Times New Roman" w:hAnsi="Times New Roman" w:cs="Times New Roman"/>
        </w:rPr>
        <w:t xml:space="preserve">BE IT FURTHER RESOLVED, that the Town of Bath urges Congress to pass the Energy Choice Act to defend consumer choice, protect energy affordability, and preserve reliable access to natural gas for New Yorkers; and </w:t>
      </w:r>
    </w:p>
    <w:p w14:paraId="5994D037" w14:textId="0DE68108" w:rsidR="00F0683F" w:rsidRDefault="00F0683F" w:rsidP="00343EF9">
      <w:pPr>
        <w:pStyle w:val="NoSpacing"/>
        <w:rPr>
          <w:rFonts w:ascii="Times New Roman" w:hAnsi="Times New Roman" w:cs="Times New Roman"/>
        </w:rPr>
      </w:pPr>
      <w:r>
        <w:rPr>
          <w:rFonts w:ascii="Times New Roman" w:hAnsi="Times New Roman" w:cs="Times New Roman"/>
        </w:rPr>
        <w:t>BE IF FURTHER RESOLVED, that copies of this resolution be sent to Congressman Nick Langworth, Senator Jim Justice, the New York Congressional delegation, Senators Chuck Schumer and Kirsten Gillibrand, Governor Kathy Hochul, and leadership of the New York State Legislature.</w:t>
      </w:r>
    </w:p>
    <w:p w14:paraId="56A6AB36" w14:textId="77777777" w:rsidR="00F0683F" w:rsidRDefault="00F0683F" w:rsidP="00343EF9">
      <w:pPr>
        <w:pStyle w:val="NoSpacing"/>
        <w:rPr>
          <w:rFonts w:ascii="Times New Roman" w:hAnsi="Times New Roman" w:cs="Times New Roman"/>
        </w:rPr>
      </w:pPr>
    </w:p>
    <w:p w14:paraId="386740FF" w14:textId="33A3B1C2" w:rsidR="00F0683F" w:rsidRDefault="00F0683F" w:rsidP="00343EF9">
      <w:pPr>
        <w:pStyle w:val="NoSpacing"/>
        <w:rPr>
          <w:rFonts w:ascii="Times New Roman" w:hAnsi="Times New Roman" w:cs="Times New Roman"/>
          <w:u w:val="single"/>
        </w:rPr>
      </w:pPr>
      <w:r>
        <w:rPr>
          <w:rFonts w:ascii="Times New Roman" w:hAnsi="Times New Roman" w:cs="Times New Roman"/>
          <w:u w:val="single"/>
        </w:rPr>
        <w:t>Department Reports:</w:t>
      </w:r>
    </w:p>
    <w:p w14:paraId="261C6739" w14:textId="77777777" w:rsidR="00F0683F" w:rsidRDefault="00F0683F" w:rsidP="00343EF9">
      <w:pPr>
        <w:pStyle w:val="NoSpacing"/>
        <w:rPr>
          <w:rFonts w:ascii="Times New Roman" w:hAnsi="Times New Roman" w:cs="Times New Roman"/>
          <w:u w:val="single"/>
        </w:rPr>
      </w:pPr>
    </w:p>
    <w:p w14:paraId="579093A6" w14:textId="38FEF316" w:rsidR="00F0683F" w:rsidRDefault="00F0683F" w:rsidP="00343EF9">
      <w:pPr>
        <w:pStyle w:val="NoSpacing"/>
        <w:rPr>
          <w:rFonts w:ascii="Times New Roman" w:hAnsi="Times New Roman" w:cs="Times New Roman"/>
        </w:rPr>
      </w:pPr>
      <w:r>
        <w:rPr>
          <w:rFonts w:ascii="Times New Roman" w:hAnsi="Times New Roman" w:cs="Times New Roman"/>
        </w:rPr>
        <w:t>Assessor:</w:t>
      </w:r>
      <w:r>
        <w:rPr>
          <w:rFonts w:ascii="Times New Roman" w:hAnsi="Times New Roman" w:cs="Times New Roman"/>
        </w:rPr>
        <w:tab/>
        <w:t xml:space="preserve">Supervisor Buck reported that </w:t>
      </w:r>
      <w:r w:rsidR="00DF140B">
        <w:rPr>
          <w:rFonts w:ascii="Times New Roman" w:hAnsi="Times New Roman" w:cs="Times New Roman"/>
        </w:rPr>
        <w:t>several candidates have been interviewed to fill the position of Assessor.</w:t>
      </w:r>
    </w:p>
    <w:p w14:paraId="1DC565EA" w14:textId="77777777" w:rsidR="00DF140B" w:rsidRDefault="00DF140B" w:rsidP="00343EF9">
      <w:pPr>
        <w:pStyle w:val="NoSpacing"/>
        <w:rPr>
          <w:rFonts w:ascii="Times New Roman" w:hAnsi="Times New Roman" w:cs="Times New Roman"/>
        </w:rPr>
      </w:pPr>
    </w:p>
    <w:p w14:paraId="09A321C6" w14:textId="651119D5" w:rsidR="00DF140B" w:rsidRDefault="00DF140B" w:rsidP="00343EF9">
      <w:pPr>
        <w:pStyle w:val="NoSpacing"/>
        <w:rPr>
          <w:rFonts w:ascii="Times New Roman" w:hAnsi="Times New Roman" w:cs="Times New Roman"/>
        </w:rPr>
      </w:pPr>
      <w:r>
        <w:rPr>
          <w:rFonts w:ascii="Times New Roman" w:hAnsi="Times New Roman" w:cs="Times New Roman"/>
        </w:rPr>
        <w:t>Planning Board:</w:t>
      </w:r>
      <w:r>
        <w:rPr>
          <w:rFonts w:ascii="Times New Roman" w:hAnsi="Times New Roman" w:cs="Times New Roman"/>
        </w:rPr>
        <w:tab/>
        <w:t xml:space="preserve">Planning Board Chairman, James Hopkins reported that </w:t>
      </w:r>
      <w:r w:rsidR="00AF03CD">
        <w:rPr>
          <w:rFonts w:ascii="Times New Roman" w:hAnsi="Times New Roman" w:cs="Times New Roman"/>
        </w:rPr>
        <w:t>three (3) requests were</w:t>
      </w:r>
      <w:r>
        <w:rPr>
          <w:rFonts w:ascii="Times New Roman" w:hAnsi="Times New Roman" w:cs="Times New Roman"/>
        </w:rPr>
        <w:t xml:space="preserve"> reviewed at the October 7</w:t>
      </w:r>
      <w:r w:rsidRPr="00DF140B">
        <w:rPr>
          <w:rFonts w:ascii="Times New Roman" w:hAnsi="Times New Roman" w:cs="Times New Roman"/>
          <w:vertAlign w:val="superscript"/>
        </w:rPr>
        <w:t>th</w:t>
      </w:r>
      <w:r>
        <w:rPr>
          <w:rFonts w:ascii="Times New Roman" w:hAnsi="Times New Roman" w:cs="Times New Roman"/>
        </w:rPr>
        <w:t xml:space="preserve">, 2025 Planning Board meeting. </w:t>
      </w:r>
      <w:r w:rsidR="00C82213">
        <w:rPr>
          <w:rFonts w:ascii="Times New Roman" w:hAnsi="Times New Roman" w:cs="Times New Roman"/>
        </w:rPr>
        <w:t>Marc Christmas submitted a Minor Sub-Division Application for property located at 7043 Hutches Road. The purpose of the division was to split two (2) parcels (#160.00-01-012.100 and #160.00-01-012.200) into four (4) parcels. The application was approved.</w:t>
      </w:r>
    </w:p>
    <w:p w14:paraId="04D8AF39" w14:textId="1D7354CC" w:rsidR="00C82213" w:rsidRDefault="00C82213" w:rsidP="00343EF9">
      <w:pPr>
        <w:pStyle w:val="NoSpacing"/>
        <w:rPr>
          <w:rFonts w:ascii="Times New Roman" w:hAnsi="Times New Roman" w:cs="Times New Roman"/>
        </w:rPr>
      </w:pPr>
      <w:r>
        <w:rPr>
          <w:rFonts w:ascii="Times New Roman" w:hAnsi="Times New Roman" w:cs="Times New Roman"/>
        </w:rPr>
        <w:t>Stephanie Stojanovski presented a Site Plan Application to merge two existing adjacent lots in the Buck Meadows Subdivision into one single lot for residential use. The Site Plan Application was approved.</w:t>
      </w:r>
    </w:p>
    <w:p w14:paraId="4B21CED9" w14:textId="2B897E7D" w:rsidR="00C82213" w:rsidRDefault="00C82213" w:rsidP="00343EF9">
      <w:pPr>
        <w:pStyle w:val="NoSpacing"/>
        <w:rPr>
          <w:rFonts w:ascii="Times New Roman" w:hAnsi="Times New Roman" w:cs="Times New Roman"/>
        </w:rPr>
      </w:pPr>
      <w:r>
        <w:rPr>
          <w:rFonts w:ascii="Times New Roman" w:hAnsi="Times New Roman" w:cs="Times New Roman"/>
        </w:rPr>
        <w:t>Steve Muller presented a request for a variance on his property on State Route 415 in the Town of Bath</w:t>
      </w:r>
      <w:r w:rsidR="00D95BD9">
        <w:rPr>
          <w:rFonts w:ascii="Times New Roman" w:hAnsi="Times New Roman" w:cs="Times New Roman"/>
        </w:rPr>
        <w:t xml:space="preserve">. </w:t>
      </w:r>
      <w:r w:rsidR="00270261">
        <w:rPr>
          <w:rFonts w:ascii="Times New Roman" w:hAnsi="Times New Roman" w:cs="Times New Roman"/>
        </w:rPr>
        <w:t xml:space="preserve">He would like to Sub-Divide the property however there is not enough road frontage </w:t>
      </w:r>
      <w:r w:rsidR="00AF03CD">
        <w:rPr>
          <w:rFonts w:ascii="Times New Roman" w:hAnsi="Times New Roman" w:cs="Times New Roman"/>
        </w:rPr>
        <w:t xml:space="preserve">on the property to support the division. </w:t>
      </w:r>
    </w:p>
    <w:p w14:paraId="45ED692A" w14:textId="77777777" w:rsidR="00AF03CD" w:rsidRDefault="00AF03CD" w:rsidP="00343EF9">
      <w:pPr>
        <w:pStyle w:val="NoSpacing"/>
        <w:rPr>
          <w:rFonts w:ascii="Times New Roman" w:hAnsi="Times New Roman" w:cs="Times New Roman"/>
        </w:rPr>
      </w:pPr>
    </w:p>
    <w:p w14:paraId="4C2D813D" w14:textId="73FAC3E1" w:rsidR="00AF03CD" w:rsidRDefault="00B27132" w:rsidP="00343EF9">
      <w:pPr>
        <w:pStyle w:val="NoSpacing"/>
        <w:rPr>
          <w:rFonts w:ascii="Times New Roman" w:hAnsi="Times New Roman" w:cs="Times New Roman"/>
        </w:rPr>
      </w:pPr>
      <w:r>
        <w:rPr>
          <w:rFonts w:ascii="Times New Roman" w:hAnsi="Times New Roman" w:cs="Times New Roman"/>
        </w:rPr>
        <w:t>Code Enforcement Officer:</w:t>
      </w:r>
      <w:r>
        <w:rPr>
          <w:rFonts w:ascii="Times New Roman" w:hAnsi="Times New Roman" w:cs="Times New Roman"/>
        </w:rPr>
        <w:tab/>
        <w:t>Councilmember Lysyczyn gave the C.E.O. report. The C.E.O. issued 12 Building Permits, one (1) Certificate of Occupa</w:t>
      </w:r>
      <w:r w:rsidR="00DB1615">
        <w:rPr>
          <w:rFonts w:ascii="Times New Roman" w:hAnsi="Times New Roman" w:cs="Times New Roman"/>
        </w:rPr>
        <w:t>ncy</w:t>
      </w:r>
      <w:r>
        <w:rPr>
          <w:rFonts w:ascii="Times New Roman" w:hAnsi="Times New Roman" w:cs="Times New Roman"/>
        </w:rPr>
        <w:t xml:space="preserve">, performed nine (9) Construction Inspections, one (1) fire safety/health inspections, </w:t>
      </w:r>
      <w:r w:rsidR="00DB1615">
        <w:rPr>
          <w:rFonts w:ascii="Times New Roman" w:hAnsi="Times New Roman" w:cs="Times New Roman"/>
        </w:rPr>
        <w:t>investigated nine (9) complaints, one (1) building without permit, issued four (4) orders of remedy, performed one (1) mobile home park inspection. The C.E.O. travelled 367 miles and 150 hours worked.</w:t>
      </w:r>
    </w:p>
    <w:p w14:paraId="19C8BE51" w14:textId="77777777" w:rsidR="00DB1615" w:rsidRDefault="00DB1615" w:rsidP="00343EF9">
      <w:pPr>
        <w:pStyle w:val="NoSpacing"/>
        <w:rPr>
          <w:rFonts w:ascii="Times New Roman" w:hAnsi="Times New Roman" w:cs="Times New Roman"/>
        </w:rPr>
      </w:pPr>
    </w:p>
    <w:p w14:paraId="574B49EC" w14:textId="77142F74" w:rsidR="00C82213" w:rsidRDefault="00DB1615" w:rsidP="00343EF9">
      <w:pPr>
        <w:pStyle w:val="NoSpacing"/>
        <w:rPr>
          <w:rFonts w:ascii="Times New Roman" w:hAnsi="Times New Roman" w:cs="Times New Roman"/>
        </w:rPr>
      </w:pPr>
      <w:r>
        <w:rPr>
          <w:rFonts w:ascii="Times New Roman" w:hAnsi="Times New Roman" w:cs="Times New Roman"/>
        </w:rPr>
        <w:t>Highway Superintendent:</w:t>
      </w:r>
      <w:r>
        <w:rPr>
          <w:rFonts w:ascii="Times New Roman" w:hAnsi="Times New Roman" w:cs="Times New Roman"/>
        </w:rPr>
        <w:tab/>
        <w:t xml:space="preserve">Highway Superintendent, Alan Trenchard gave the Highway Department Report. </w:t>
      </w:r>
      <w:r w:rsidR="003F4304">
        <w:rPr>
          <w:rFonts w:ascii="Times New Roman" w:hAnsi="Times New Roman" w:cs="Times New Roman"/>
        </w:rPr>
        <w:t xml:space="preserve">The Highway Department finished 12.18 miles of double course chip sealing, finished mowing road sides including the seasonal roads, and cleaned out Sinclair and Shattack creeks. All equipment has had routine maintenance. The 2018 Hamm Roller was vandalized where it sat on Platt Road in the Village of Savona. Someone broke two windows in </w:t>
      </w:r>
      <w:r w:rsidR="003F4304">
        <w:rPr>
          <w:rFonts w:ascii="Times New Roman" w:hAnsi="Times New Roman" w:cs="Times New Roman"/>
        </w:rPr>
        <w:lastRenderedPageBreak/>
        <w:t>the left door. The windows will cost around $1000.00 plus shipping. There is no glass coverage on the Roller.</w:t>
      </w:r>
    </w:p>
    <w:p w14:paraId="6C89762B" w14:textId="77777777" w:rsidR="003F4304" w:rsidRDefault="003F4304" w:rsidP="00343EF9">
      <w:pPr>
        <w:pStyle w:val="NoSpacing"/>
        <w:rPr>
          <w:rFonts w:ascii="Times New Roman" w:hAnsi="Times New Roman" w:cs="Times New Roman"/>
        </w:rPr>
      </w:pPr>
    </w:p>
    <w:p w14:paraId="0D81F7DB" w14:textId="40D3C312" w:rsidR="003F4304" w:rsidRDefault="003F4304" w:rsidP="00343EF9">
      <w:pPr>
        <w:pStyle w:val="NoSpacing"/>
        <w:rPr>
          <w:rFonts w:ascii="Times New Roman" w:hAnsi="Times New Roman" w:cs="Times New Roman"/>
        </w:rPr>
      </w:pPr>
      <w:r>
        <w:rPr>
          <w:rFonts w:ascii="Times New Roman" w:hAnsi="Times New Roman" w:cs="Times New Roman"/>
        </w:rPr>
        <w:t>Dog Control Officer:</w:t>
      </w:r>
      <w:r>
        <w:rPr>
          <w:rFonts w:ascii="Times New Roman" w:hAnsi="Times New Roman" w:cs="Times New Roman"/>
        </w:rPr>
        <w:tab/>
        <w:t xml:space="preserve">Dog Control Officer, Carl Tuttle gave the D.C.O. Report. The D.C.O. investigated 31 complaints, three (3) strays, </w:t>
      </w:r>
      <w:r w:rsidR="00FC1A48">
        <w:rPr>
          <w:rFonts w:ascii="Times New Roman" w:hAnsi="Times New Roman" w:cs="Times New Roman"/>
        </w:rPr>
        <w:t>one</w:t>
      </w:r>
      <w:r>
        <w:rPr>
          <w:rFonts w:ascii="Times New Roman" w:hAnsi="Times New Roman" w:cs="Times New Roman"/>
        </w:rPr>
        <w:t xml:space="preserve"> (</w:t>
      </w:r>
      <w:r w:rsidR="00FC1A48">
        <w:rPr>
          <w:rFonts w:ascii="Times New Roman" w:hAnsi="Times New Roman" w:cs="Times New Roman"/>
        </w:rPr>
        <w:t>1</w:t>
      </w:r>
      <w:r>
        <w:rPr>
          <w:rFonts w:ascii="Times New Roman" w:hAnsi="Times New Roman" w:cs="Times New Roman"/>
        </w:rPr>
        <w:t xml:space="preserve">) barking, </w:t>
      </w:r>
      <w:r w:rsidR="00FC1A48">
        <w:rPr>
          <w:rFonts w:ascii="Times New Roman" w:hAnsi="Times New Roman" w:cs="Times New Roman"/>
        </w:rPr>
        <w:t xml:space="preserve">transported three (3) dogs to Schuyler Humane Society, </w:t>
      </w:r>
      <w:r>
        <w:rPr>
          <w:rFonts w:ascii="Times New Roman" w:hAnsi="Times New Roman" w:cs="Times New Roman"/>
        </w:rPr>
        <w:t xml:space="preserve">five (5) unlicensed, </w:t>
      </w:r>
      <w:r w:rsidR="00FC1A48">
        <w:rPr>
          <w:rFonts w:ascii="Times New Roman" w:hAnsi="Times New Roman" w:cs="Times New Roman"/>
        </w:rPr>
        <w:t>six (6) warnings, six (6) seized. The D.C.O. travelled 624 miles.</w:t>
      </w:r>
    </w:p>
    <w:p w14:paraId="7712456F" w14:textId="77777777" w:rsidR="00FC1A48" w:rsidRDefault="00FC1A48" w:rsidP="00343EF9">
      <w:pPr>
        <w:pStyle w:val="NoSpacing"/>
        <w:rPr>
          <w:rFonts w:ascii="Times New Roman" w:hAnsi="Times New Roman" w:cs="Times New Roman"/>
        </w:rPr>
      </w:pPr>
    </w:p>
    <w:p w14:paraId="516DA607" w14:textId="088C5CFF" w:rsidR="00FC1A48" w:rsidRDefault="00FC1A48" w:rsidP="00343EF9">
      <w:pPr>
        <w:pStyle w:val="NoSpacing"/>
        <w:rPr>
          <w:rFonts w:ascii="Times New Roman" w:hAnsi="Times New Roman" w:cs="Times New Roman"/>
        </w:rPr>
      </w:pPr>
      <w:r>
        <w:rPr>
          <w:rFonts w:ascii="Times New Roman" w:hAnsi="Times New Roman" w:cs="Times New Roman"/>
        </w:rPr>
        <w:t>Town Attorney:</w:t>
      </w:r>
      <w:r>
        <w:rPr>
          <w:rFonts w:ascii="Times New Roman" w:hAnsi="Times New Roman" w:cs="Times New Roman"/>
        </w:rPr>
        <w:tab/>
        <w:t>Town Attorney, Jeff Squires reported that there is one last tax cert case that is from the Re-valuation and that is Steuben Center’s. He reported that the school did intervene in the case as well and they have hired an attorney to work with Jeff to get the issue resolved.</w:t>
      </w:r>
    </w:p>
    <w:p w14:paraId="0618EED4" w14:textId="77777777" w:rsidR="00FC1A48" w:rsidRDefault="00FC1A48" w:rsidP="00343EF9">
      <w:pPr>
        <w:pStyle w:val="NoSpacing"/>
        <w:rPr>
          <w:rFonts w:ascii="Times New Roman" w:hAnsi="Times New Roman" w:cs="Times New Roman"/>
        </w:rPr>
      </w:pPr>
    </w:p>
    <w:p w14:paraId="577DFC1A" w14:textId="22A8C663" w:rsidR="00FC1A48" w:rsidRDefault="00FC1A48" w:rsidP="00343EF9">
      <w:pPr>
        <w:pStyle w:val="NoSpacing"/>
        <w:rPr>
          <w:rFonts w:ascii="Times New Roman" w:hAnsi="Times New Roman" w:cs="Times New Roman"/>
        </w:rPr>
      </w:pPr>
      <w:r>
        <w:rPr>
          <w:rFonts w:ascii="Times New Roman" w:hAnsi="Times New Roman" w:cs="Times New Roman"/>
        </w:rPr>
        <w:t>Village of Bath:</w:t>
      </w:r>
      <w:r>
        <w:rPr>
          <w:rFonts w:ascii="Times New Roman" w:hAnsi="Times New Roman" w:cs="Times New Roman"/>
        </w:rPr>
        <w:tab/>
      </w:r>
      <w:r w:rsidR="0043440A">
        <w:rPr>
          <w:rFonts w:ascii="Times New Roman" w:hAnsi="Times New Roman" w:cs="Times New Roman"/>
        </w:rPr>
        <w:t xml:space="preserve">Mark Bardeen gave the report for the Village of Bath. It was reported that the grant for the new Fire Truck came back needing more information. The Grant application has since been resubmitted. There are still several issues with the current Fire Truck. The softball game between the Fire Department and the Police Department generated 582 pounds of food donated to the food pantry. Bingo at the Fire Department is going well and helping with the fundraising for the department. </w:t>
      </w:r>
    </w:p>
    <w:p w14:paraId="17DD9C6E" w14:textId="77777777" w:rsidR="0043440A" w:rsidRDefault="0043440A" w:rsidP="00343EF9">
      <w:pPr>
        <w:pStyle w:val="NoSpacing"/>
        <w:rPr>
          <w:rFonts w:ascii="Times New Roman" w:hAnsi="Times New Roman" w:cs="Times New Roman"/>
        </w:rPr>
      </w:pPr>
    </w:p>
    <w:p w14:paraId="06D1A9E1" w14:textId="1A85B127" w:rsidR="0043440A" w:rsidRDefault="0043440A" w:rsidP="00343EF9">
      <w:pPr>
        <w:pStyle w:val="NoSpacing"/>
        <w:rPr>
          <w:rFonts w:ascii="Times New Roman" w:hAnsi="Times New Roman" w:cs="Times New Roman"/>
        </w:rPr>
      </w:pPr>
      <w:r>
        <w:rPr>
          <w:rFonts w:ascii="Times New Roman" w:hAnsi="Times New Roman" w:cs="Times New Roman"/>
        </w:rPr>
        <w:t>Village of Savona:</w:t>
      </w:r>
      <w:r>
        <w:rPr>
          <w:rFonts w:ascii="Times New Roman" w:hAnsi="Times New Roman" w:cs="Times New Roman"/>
        </w:rPr>
        <w:tab/>
        <w:t xml:space="preserve">Tina Carson gave the report for the Village of Savona. </w:t>
      </w:r>
      <w:r w:rsidR="00AF5123">
        <w:rPr>
          <w:rFonts w:ascii="Times New Roman" w:hAnsi="Times New Roman" w:cs="Times New Roman"/>
        </w:rPr>
        <w:t>The Village Board of the Village of Savona are grateful for the cutting of the trees and brush on Maple Lane and South Street. There will be a tiered pickup for the Fall Leaves Pickup this year in the Village of Savona. The dates for the leaf pickup will be October 27</w:t>
      </w:r>
      <w:r w:rsidR="004C3711">
        <w:rPr>
          <w:rFonts w:ascii="Times New Roman" w:hAnsi="Times New Roman" w:cs="Times New Roman"/>
        </w:rPr>
        <w:t xml:space="preserve">, </w:t>
      </w:r>
      <w:r w:rsidR="00AF5123">
        <w:rPr>
          <w:rFonts w:ascii="Times New Roman" w:hAnsi="Times New Roman" w:cs="Times New Roman"/>
        </w:rPr>
        <w:t>November 10, and November 24. Trick-or-Treat will be held on Halloween Night (10/31/2025) from 6:00PM-8:00PM.</w:t>
      </w:r>
    </w:p>
    <w:p w14:paraId="2CBA0D1D" w14:textId="77777777" w:rsidR="00AF5123" w:rsidRDefault="00AF5123" w:rsidP="00343EF9">
      <w:pPr>
        <w:pStyle w:val="NoSpacing"/>
        <w:rPr>
          <w:rFonts w:ascii="Times New Roman" w:hAnsi="Times New Roman" w:cs="Times New Roman"/>
        </w:rPr>
      </w:pPr>
    </w:p>
    <w:p w14:paraId="2696C009" w14:textId="07FCF742" w:rsidR="00AF5123" w:rsidRDefault="00AF5123" w:rsidP="00343EF9">
      <w:pPr>
        <w:pStyle w:val="NoSpacing"/>
        <w:rPr>
          <w:rFonts w:ascii="Times New Roman" w:hAnsi="Times New Roman" w:cs="Times New Roman"/>
        </w:rPr>
      </w:pPr>
      <w:r>
        <w:rPr>
          <w:rFonts w:ascii="Times New Roman" w:hAnsi="Times New Roman" w:cs="Times New Roman"/>
        </w:rPr>
        <w:t>Steuben County Legislature:</w:t>
      </w:r>
      <w:r>
        <w:rPr>
          <w:rFonts w:ascii="Times New Roman" w:hAnsi="Times New Roman" w:cs="Times New Roman"/>
        </w:rPr>
        <w:tab/>
        <w:t>Steuben County Legislator, Nicholas Pelham gave the County Report. It was reported that it is budget time for Steuben County</w:t>
      </w:r>
      <w:r w:rsidR="004C3711">
        <w:rPr>
          <w:rFonts w:ascii="Times New Roman" w:hAnsi="Times New Roman" w:cs="Times New Roman"/>
        </w:rPr>
        <w:t>. The County is doing the best that it can to deal with all the Federal Cuts and State Mandates.</w:t>
      </w:r>
    </w:p>
    <w:p w14:paraId="1EF7EF55" w14:textId="77777777" w:rsidR="004C3711" w:rsidRDefault="004C3711" w:rsidP="00343EF9">
      <w:pPr>
        <w:pStyle w:val="NoSpacing"/>
        <w:rPr>
          <w:rFonts w:ascii="Times New Roman" w:hAnsi="Times New Roman" w:cs="Times New Roman"/>
        </w:rPr>
      </w:pPr>
    </w:p>
    <w:p w14:paraId="66D68E93" w14:textId="7D40C68C" w:rsidR="004C3711" w:rsidRDefault="004C3711" w:rsidP="00343EF9">
      <w:pPr>
        <w:pStyle w:val="NoSpacing"/>
        <w:rPr>
          <w:rFonts w:ascii="Times New Roman" w:hAnsi="Times New Roman" w:cs="Times New Roman"/>
          <w:u w:val="single"/>
        </w:rPr>
      </w:pPr>
      <w:r>
        <w:rPr>
          <w:rFonts w:ascii="Times New Roman" w:hAnsi="Times New Roman" w:cs="Times New Roman"/>
          <w:u w:val="single"/>
        </w:rPr>
        <w:t>Board Assignments:</w:t>
      </w:r>
    </w:p>
    <w:p w14:paraId="672B6BB1" w14:textId="77777777" w:rsidR="004C3711" w:rsidRDefault="004C3711" w:rsidP="00343EF9">
      <w:pPr>
        <w:pStyle w:val="NoSpacing"/>
        <w:rPr>
          <w:rFonts w:ascii="Times New Roman" w:hAnsi="Times New Roman" w:cs="Times New Roman"/>
          <w:u w:val="single"/>
        </w:rPr>
      </w:pPr>
    </w:p>
    <w:p w14:paraId="36512742" w14:textId="7C02F905" w:rsidR="004C3711" w:rsidRDefault="004C3711" w:rsidP="00343EF9">
      <w:pPr>
        <w:pStyle w:val="NoSpacing"/>
        <w:rPr>
          <w:rFonts w:ascii="Times New Roman" w:hAnsi="Times New Roman" w:cs="Times New Roman"/>
        </w:rPr>
      </w:pPr>
      <w:r>
        <w:rPr>
          <w:rFonts w:ascii="Times New Roman" w:hAnsi="Times New Roman" w:cs="Times New Roman"/>
        </w:rPr>
        <w:t>Joshua Buck:</w:t>
      </w:r>
      <w:r>
        <w:rPr>
          <w:rFonts w:ascii="Times New Roman" w:hAnsi="Times New Roman" w:cs="Times New Roman"/>
        </w:rPr>
        <w:tab/>
        <w:t>It was reported the Board is working on getting insurance issues taken care of. The Town Board is working on hiring a new Assessor and the State Audit is coming up the end of October into the first part of November.</w:t>
      </w:r>
    </w:p>
    <w:p w14:paraId="524C2041" w14:textId="77777777" w:rsidR="004C3711" w:rsidRDefault="004C3711" w:rsidP="00343EF9">
      <w:pPr>
        <w:pStyle w:val="NoSpacing"/>
        <w:rPr>
          <w:rFonts w:ascii="Times New Roman" w:hAnsi="Times New Roman" w:cs="Times New Roman"/>
        </w:rPr>
      </w:pPr>
    </w:p>
    <w:p w14:paraId="1420ADAE" w14:textId="7CA42D2D" w:rsidR="004C3711" w:rsidRDefault="004C3711" w:rsidP="00343EF9">
      <w:pPr>
        <w:pStyle w:val="NoSpacing"/>
        <w:rPr>
          <w:rFonts w:ascii="Times New Roman" w:hAnsi="Times New Roman" w:cs="Times New Roman"/>
        </w:rPr>
      </w:pPr>
      <w:r>
        <w:rPr>
          <w:rFonts w:ascii="Times New Roman" w:hAnsi="Times New Roman" w:cs="Times New Roman"/>
        </w:rPr>
        <w:t>Dustin Buck:</w:t>
      </w:r>
      <w:r w:rsidR="00140EA0">
        <w:rPr>
          <w:rFonts w:ascii="Times New Roman" w:hAnsi="Times New Roman" w:cs="Times New Roman"/>
        </w:rPr>
        <w:tab/>
        <w:t>It was reported that the Bath Fire Department had 51 calls in September 2025.</w:t>
      </w:r>
    </w:p>
    <w:p w14:paraId="036BDBF1" w14:textId="77777777" w:rsidR="00140EA0" w:rsidRDefault="00140EA0" w:rsidP="00343EF9">
      <w:pPr>
        <w:pStyle w:val="NoSpacing"/>
        <w:rPr>
          <w:rFonts w:ascii="Times New Roman" w:hAnsi="Times New Roman" w:cs="Times New Roman"/>
        </w:rPr>
      </w:pPr>
    </w:p>
    <w:p w14:paraId="6EDD6D58" w14:textId="6F1FBCF0" w:rsidR="00140EA0" w:rsidRDefault="00140EA0" w:rsidP="00343EF9">
      <w:pPr>
        <w:pStyle w:val="NoSpacing"/>
        <w:rPr>
          <w:rFonts w:ascii="Times New Roman" w:hAnsi="Times New Roman" w:cs="Times New Roman"/>
        </w:rPr>
      </w:pPr>
      <w:r>
        <w:rPr>
          <w:rFonts w:ascii="Times New Roman" w:hAnsi="Times New Roman" w:cs="Times New Roman"/>
        </w:rPr>
        <w:t>John Lysyczyn:</w:t>
      </w:r>
      <w:r>
        <w:rPr>
          <w:rFonts w:ascii="Times New Roman" w:hAnsi="Times New Roman" w:cs="Times New Roman"/>
        </w:rPr>
        <w:tab/>
        <w:t xml:space="preserve">It was reported that in Kanona the two (2) HVAC units have been installed, gas tanks are installed, the generator is due to be installed the first of December, </w:t>
      </w:r>
      <w:r w:rsidR="00E67433">
        <w:rPr>
          <w:rFonts w:ascii="Times New Roman" w:hAnsi="Times New Roman" w:cs="Times New Roman"/>
        </w:rPr>
        <w:t xml:space="preserve">duct work is installed on the inside, and </w:t>
      </w:r>
      <w:r>
        <w:rPr>
          <w:rFonts w:ascii="Times New Roman" w:hAnsi="Times New Roman" w:cs="Times New Roman"/>
        </w:rPr>
        <w:t xml:space="preserve">they are working on </w:t>
      </w:r>
      <w:r w:rsidR="00E67433">
        <w:rPr>
          <w:rFonts w:ascii="Times New Roman" w:hAnsi="Times New Roman" w:cs="Times New Roman"/>
        </w:rPr>
        <w:t>conduit and wiring. At the Highway Barn the pad has been poured for the generator and the HVAC unit. The generator will be installed the first part of December.</w:t>
      </w:r>
    </w:p>
    <w:p w14:paraId="2EBF8DAF" w14:textId="4AF29D25" w:rsidR="00E67433" w:rsidRDefault="00E67433" w:rsidP="00343EF9">
      <w:pPr>
        <w:pStyle w:val="NoSpacing"/>
        <w:rPr>
          <w:rFonts w:ascii="Times New Roman" w:hAnsi="Times New Roman" w:cs="Times New Roman"/>
        </w:rPr>
      </w:pPr>
      <w:r>
        <w:rPr>
          <w:rFonts w:ascii="Times New Roman" w:hAnsi="Times New Roman" w:cs="Times New Roman"/>
        </w:rPr>
        <w:t xml:space="preserve">The Lake Salubria Sewer Project pre-construction meeting was held today October 14, 2025. They are trying to finalize the schedule </w:t>
      </w:r>
      <w:r w:rsidR="002A6D07">
        <w:rPr>
          <w:rFonts w:ascii="Times New Roman" w:hAnsi="Times New Roman" w:cs="Times New Roman"/>
        </w:rPr>
        <w:t xml:space="preserve">so the construction company knows when they can start. There will probably be no actual construction started until Spring 2026. There may be a few winter things done. They are looking for a location to spot their work trailer and have a yard to </w:t>
      </w:r>
      <w:r w:rsidR="002A6D07">
        <w:rPr>
          <w:rFonts w:ascii="Times New Roman" w:hAnsi="Times New Roman" w:cs="Times New Roman"/>
        </w:rPr>
        <w:lastRenderedPageBreak/>
        <w:t xml:space="preserve">store materials. The Town does not pay for materials until there is a paid invoice or materials are on site. F.P. Kane Construction is trying to </w:t>
      </w:r>
      <w:r w:rsidR="00A204CE">
        <w:rPr>
          <w:rFonts w:ascii="Times New Roman" w:hAnsi="Times New Roman" w:cs="Times New Roman"/>
        </w:rPr>
        <w:t>schedule</w:t>
      </w:r>
      <w:r w:rsidR="002A6D07">
        <w:rPr>
          <w:rFonts w:ascii="Times New Roman" w:hAnsi="Times New Roman" w:cs="Times New Roman"/>
        </w:rPr>
        <w:t xml:space="preserve"> an informational meeting between </w:t>
      </w:r>
      <w:r w:rsidR="00A204CE">
        <w:rPr>
          <w:rFonts w:ascii="Times New Roman" w:hAnsi="Times New Roman" w:cs="Times New Roman"/>
        </w:rPr>
        <w:t>November 17 and November 21, 2025. The Town of Bath must have two (2) weeks to get notices out to residents in the district. If F.P. Kane Construction gets all the information that they need so that the meeting can take place, it will be during that period. If December gets to busy, then the meeting will be moved back to January 2026.</w:t>
      </w:r>
      <w:r w:rsidR="00864176">
        <w:rPr>
          <w:rFonts w:ascii="Times New Roman" w:hAnsi="Times New Roman" w:cs="Times New Roman"/>
        </w:rPr>
        <w:t xml:space="preserve"> The upcoming informational meeting will likely take place at Haverling School or the Bath Volunteer Fire Department. </w:t>
      </w:r>
      <w:r w:rsidR="00A204CE">
        <w:rPr>
          <w:rFonts w:ascii="Times New Roman" w:hAnsi="Times New Roman" w:cs="Times New Roman"/>
        </w:rPr>
        <w:t xml:space="preserve">The Town Board informed F.P. Kane that all residents in the district have questions about the project. There is a lot of work to do with coordinating the removal of the old system and the installment of the new system, and electrical work (where it is needed). The Town of Bath is working with Arbor Development to help offset some of the costs </w:t>
      </w:r>
      <w:r w:rsidR="00864176">
        <w:rPr>
          <w:rFonts w:ascii="Times New Roman" w:hAnsi="Times New Roman" w:cs="Times New Roman"/>
        </w:rPr>
        <w:t xml:space="preserve">for residents. As of now it is looking as if Substantial Completion of the project should be December of 2026, with Final Completion in June of 2027. </w:t>
      </w:r>
    </w:p>
    <w:p w14:paraId="480790DA" w14:textId="77777777" w:rsidR="00864176" w:rsidRDefault="00864176" w:rsidP="00343EF9">
      <w:pPr>
        <w:pStyle w:val="NoSpacing"/>
        <w:rPr>
          <w:rFonts w:ascii="Times New Roman" w:hAnsi="Times New Roman" w:cs="Times New Roman"/>
        </w:rPr>
      </w:pPr>
    </w:p>
    <w:p w14:paraId="4D4286B6" w14:textId="690BF284" w:rsidR="00864176" w:rsidRDefault="001E3387" w:rsidP="00343EF9">
      <w:pPr>
        <w:pStyle w:val="NoSpacing"/>
        <w:rPr>
          <w:rFonts w:ascii="Times New Roman" w:hAnsi="Times New Roman" w:cs="Times New Roman"/>
        </w:rPr>
      </w:pPr>
      <w:r>
        <w:rPr>
          <w:rFonts w:ascii="Times New Roman" w:hAnsi="Times New Roman" w:cs="Times New Roman"/>
        </w:rPr>
        <w:t>Hal Bailey:</w:t>
      </w:r>
      <w:r>
        <w:rPr>
          <w:rFonts w:ascii="Times New Roman" w:hAnsi="Times New Roman" w:cs="Times New Roman"/>
        </w:rPr>
        <w:tab/>
        <w:t>It was reported that the Savona Fire Department has had 275 calls for the year so far. The library is holding senior coffee hour on Saturdays from 9:30Am-10:30AM. The library is having their annual book and bake sale Friday, October 17, 2025 from 3PM-6PM, Saturday, October 18, 2025 from 9AM-4PM, and Sunday, October 19,2025 from 10:00AM-3:00PM.</w:t>
      </w:r>
    </w:p>
    <w:p w14:paraId="2A04C4C1" w14:textId="77777777" w:rsidR="001E3387" w:rsidRDefault="001E3387" w:rsidP="00343EF9">
      <w:pPr>
        <w:pStyle w:val="NoSpacing"/>
        <w:rPr>
          <w:rFonts w:ascii="Times New Roman" w:hAnsi="Times New Roman" w:cs="Times New Roman"/>
        </w:rPr>
      </w:pPr>
    </w:p>
    <w:p w14:paraId="6733E3AB" w14:textId="0201ACE7" w:rsidR="001E3387" w:rsidRDefault="001E3387" w:rsidP="00343EF9">
      <w:pPr>
        <w:pStyle w:val="NoSpacing"/>
        <w:rPr>
          <w:rFonts w:ascii="Times New Roman" w:hAnsi="Times New Roman" w:cs="Times New Roman"/>
        </w:rPr>
      </w:pPr>
      <w:r>
        <w:rPr>
          <w:rFonts w:ascii="Times New Roman" w:hAnsi="Times New Roman" w:cs="Times New Roman"/>
        </w:rPr>
        <w:t>David Wager:</w:t>
      </w:r>
      <w:r>
        <w:rPr>
          <w:rFonts w:ascii="Times New Roman" w:hAnsi="Times New Roman" w:cs="Times New Roman"/>
        </w:rPr>
        <w:tab/>
        <w:t>It was reported that the helicopter pad has been poured at the Kanona Fire Department and lights will be installed in the next few weeks. The fire department extends its appreciation to all that have been supportive of the new helicopter pad, and to those volunteers that were there doing the work.</w:t>
      </w:r>
    </w:p>
    <w:p w14:paraId="3930298D" w14:textId="77777777" w:rsidR="004C3711" w:rsidRDefault="004C3711" w:rsidP="00343EF9">
      <w:pPr>
        <w:pStyle w:val="NoSpacing"/>
        <w:rPr>
          <w:rFonts w:ascii="Times New Roman" w:hAnsi="Times New Roman" w:cs="Times New Roman"/>
        </w:rPr>
      </w:pPr>
    </w:p>
    <w:p w14:paraId="7D395949" w14:textId="4D358CC0" w:rsidR="004C3711" w:rsidRPr="004C3711" w:rsidRDefault="004C3711" w:rsidP="00343EF9">
      <w:pPr>
        <w:pStyle w:val="NoSpacing"/>
        <w:rPr>
          <w:rFonts w:ascii="Times New Roman" w:hAnsi="Times New Roman" w:cs="Times New Roman"/>
        </w:rPr>
      </w:pPr>
      <w:r>
        <w:rPr>
          <w:rFonts w:ascii="Times New Roman" w:hAnsi="Times New Roman" w:cs="Times New Roman"/>
        </w:rPr>
        <w:t xml:space="preserve">There was a phone conference with Shawn Roes with Comp Alliance to give an overview summary of the updated insurance plan with the Town of Bath. The Town of Bath has been with Comp Alliance for 15 years. </w:t>
      </w:r>
      <w:r w:rsidR="00D561AE">
        <w:rPr>
          <w:rFonts w:ascii="Times New Roman" w:hAnsi="Times New Roman" w:cs="Times New Roman"/>
        </w:rPr>
        <w:t>One of the benefits of working with Comp Alliance is the give back awards they offer to members</w:t>
      </w:r>
      <w:r w:rsidR="00E055D7">
        <w:rPr>
          <w:rFonts w:ascii="Times New Roman" w:hAnsi="Times New Roman" w:cs="Times New Roman"/>
        </w:rPr>
        <w:t xml:space="preserve">. </w:t>
      </w:r>
      <w:r w:rsidR="00F31128">
        <w:rPr>
          <w:rFonts w:ascii="Times New Roman" w:hAnsi="Times New Roman" w:cs="Times New Roman"/>
        </w:rPr>
        <w:t>The renewal process is a signed participation agreement with the Town. The Town of Bath receives an average eight percent (8%) decrease annually in the cost of Worker’s Comp Insurance with Comp Alliance.</w:t>
      </w:r>
      <w:r w:rsidR="00140EA0">
        <w:rPr>
          <w:rFonts w:ascii="Times New Roman" w:hAnsi="Times New Roman" w:cs="Times New Roman"/>
        </w:rPr>
        <w:t xml:space="preserve"> </w:t>
      </w:r>
      <w:r>
        <w:rPr>
          <w:rFonts w:ascii="Times New Roman" w:hAnsi="Times New Roman" w:cs="Times New Roman"/>
        </w:rPr>
        <w:tab/>
      </w:r>
    </w:p>
    <w:p w14:paraId="1D5D9DC7" w14:textId="77777777" w:rsidR="004C3711" w:rsidRDefault="004C3711" w:rsidP="00343EF9">
      <w:pPr>
        <w:pStyle w:val="NoSpacing"/>
        <w:rPr>
          <w:rFonts w:ascii="Times New Roman" w:hAnsi="Times New Roman" w:cs="Times New Roman"/>
        </w:rPr>
      </w:pPr>
    </w:p>
    <w:p w14:paraId="23457CE3" w14:textId="7995ED48" w:rsidR="001E3387" w:rsidRDefault="001E3387" w:rsidP="00343EF9">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Bailey, seconded by Councilmember Wager to pay the invoices as follows:</w:t>
      </w:r>
    </w:p>
    <w:p w14:paraId="31AE3DD2" w14:textId="54933ECB" w:rsidR="001E3387" w:rsidRDefault="001E3387" w:rsidP="00343EF9">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45F959F7" w14:textId="469BC78A" w:rsidR="001E3387" w:rsidRDefault="001E3387" w:rsidP="00343EF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5D92D5E2" w14:textId="5A8DA21F" w:rsidR="001E3387" w:rsidRDefault="001E3387" w:rsidP="00343EF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045156F" w14:textId="20FAE3CE" w:rsidR="001E3387" w:rsidRDefault="001E3387" w:rsidP="00343EF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6D45F291" w14:textId="1C59D688" w:rsidR="001E3387" w:rsidRPr="001E3387" w:rsidRDefault="001E3387" w:rsidP="00343EF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8B6E60E" w14:textId="77777777" w:rsidR="00B91BAB" w:rsidRDefault="00B91BAB" w:rsidP="006B569E">
      <w:pPr>
        <w:pStyle w:val="NoSpacing"/>
        <w:jc w:val="center"/>
        <w:rPr>
          <w:rFonts w:ascii="Times New Roman" w:hAnsi="Times New Roman" w:cs="Times New Roman"/>
          <w:u w:val="single"/>
        </w:rPr>
      </w:pPr>
    </w:p>
    <w:p w14:paraId="17C96703" w14:textId="77777777" w:rsidR="00B91BAB" w:rsidRDefault="00B91BAB" w:rsidP="006B569E">
      <w:pPr>
        <w:pStyle w:val="NoSpacing"/>
        <w:jc w:val="center"/>
        <w:rPr>
          <w:rFonts w:ascii="Times New Roman" w:hAnsi="Times New Roman" w:cs="Times New Roman"/>
          <w:u w:val="single"/>
        </w:rPr>
      </w:pPr>
    </w:p>
    <w:p w14:paraId="1CFEB3B7" w14:textId="77777777" w:rsidR="00B91BAB" w:rsidRDefault="00B91BAB" w:rsidP="006B569E">
      <w:pPr>
        <w:pStyle w:val="NoSpacing"/>
        <w:jc w:val="center"/>
        <w:rPr>
          <w:rFonts w:ascii="Times New Roman" w:hAnsi="Times New Roman" w:cs="Times New Roman"/>
          <w:u w:val="single"/>
        </w:rPr>
      </w:pPr>
    </w:p>
    <w:p w14:paraId="4CB08670" w14:textId="77777777" w:rsidR="00B91BAB" w:rsidRDefault="00B91BAB" w:rsidP="006B569E">
      <w:pPr>
        <w:pStyle w:val="NoSpacing"/>
        <w:jc w:val="center"/>
        <w:rPr>
          <w:rFonts w:ascii="Times New Roman" w:hAnsi="Times New Roman" w:cs="Times New Roman"/>
          <w:u w:val="single"/>
        </w:rPr>
      </w:pPr>
    </w:p>
    <w:p w14:paraId="5E0521E3" w14:textId="77777777" w:rsidR="00B91BAB" w:rsidRDefault="00B91BAB" w:rsidP="006B569E">
      <w:pPr>
        <w:pStyle w:val="NoSpacing"/>
        <w:jc w:val="center"/>
        <w:rPr>
          <w:rFonts w:ascii="Times New Roman" w:hAnsi="Times New Roman" w:cs="Times New Roman"/>
          <w:u w:val="single"/>
        </w:rPr>
      </w:pPr>
    </w:p>
    <w:p w14:paraId="2C1ABE21" w14:textId="77777777" w:rsidR="00B91BAB" w:rsidRDefault="00B91BAB" w:rsidP="006B569E">
      <w:pPr>
        <w:pStyle w:val="NoSpacing"/>
        <w:jc w:val="center"/>
        <w:rPr>
          <w:rFonts w:ascii="Times New Roman" w:hAnsi="Times New Roman" w:cs="Times New Roman"/>
          <w:u w:val="single"/>
        </w:rPr>
      </w:pPr>
    </w:p>
    <w:p w14:paraId="320B31BB" w14:textId="77777777" w:rsidR="00B91BAB" w:rsidRDefault="00B91BAB" w:rsidP="006B569E">
      <w:pPr>
        <w:pStyle w:val="NoSpacing"/>
        <w:jc w:val="center"/>
        <w:rPr>
          <w:rFonts w:ascii="Times New Roman" w:hAnsi="Times New Roman" w:cs="Times New Roman"/>
          <w:u w:val="single"/>
        </w:rPr>
      </w:pPr>
    </w:p>
    <w:p w14:paraId="22A76C8F" w14:textId="77777777" w:rsidR="00B91BAB" w:rsidRDefault="00B91BAB" w:rsidP="006B569E">
      <w:pPr>
        <w:pStyle w:val="NoSpacing"/>
        <w:jc w:val="center"/>
        <w:rPr>
          <w:rFonts w:ascii="Times New Roman" w:hAnsi="Times New Roman" w:cs="Times New Roman"/>
          <w:u w:val="single"/>
        </w:rPr>
      </w:pPr>
    </w:p>
    <w:p w14:paraId="6EFD655A" w14:textId="727F8F40" w:rsidR="00F37792" w:rsidRDefault="006B569E" w:rsidP="006B569E">
      <w:pPr>
        <w:pStyle w:val="NoSpacing"/>
        <w:jc w:val="center"/>
        <w:rPr>
          <w:rFonts w:ascii="Times New Roman" w:hAnsi="Times New Roman" w:cs="Times New Roman"/>
          <w:u w:val="single"/>
        </w:rPr>
      </w:pPr>
      <w:r>
        <w:rPr>
          <w:rFonts w:ascii="Times New Roman" w:hAnsi="Times New Roman" w:cs="Times New Roman"/>
          <w:u w:val="single"/>
        </w:rPr>
        <w:lastRenderedPageBreak/>
        <w:t>September:</w:t>
      </w:r>
    </w:p>
    <w:p w14:paraId="1811A1F5" w14:textId="01D0ACDC" w:rsidR="006B569E" w:rsidRDefault="006B569E" w:rsidP="006B569E">
      <w:pPr>
        <w:pStyle w:val="NoSpacing"/>
        <w:rPr>
          <w:rFonts w:ascii="Times New Roman" w:hAnsi="Times New Roman" w:cs="Times New Roman"/>
          <w:u w:val="single"/>
        </w:rPr>
      </w:pPr>
      <w:r>
        <w:rPr>
          <w:rFonts w:ascii="Times New Roman" w:hAnsi="Times New Roman" w:cs="Times New Roman"/>
          <w:u w:val="single"/>
        </w:rPr>
        <w:t>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Claim: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Total:</w:t>
      </w:r>
    </w:p>
    <w:p w14:paraId="0F6A2271" w14:textId="63FB019A" w:rsidR="006B569E" w:rsidRDefault="006B569E" w:rsidP="006B569E">
      <w:pPr>
        <w:pStyle w:val="NoSpacing"/>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185-189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12,926.75</w:t>
      </w:r>
    </w:p>
    <w:p w14:paraId="5B5C3102" w14:textId="52F3A42A" w:rsidR="006B569E" w:rsidRDefault="006B569E" w:rsidP="006B569E">
      <w:pPr>
        <w:pStyle w:val="NoSpacing"/>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49-50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55.62</w:t>
      </w:r>
    </w:p>
    <w:p w14:paraId="269ABD7B" w14:textId="5E94B00E" w:rsidR="006B569E" w:rsidRDefault="006B569E" w:rsidP="006B569E">
      <w:pPr>
        <w:pStyle w:val="NoSpacing"/>
        <w:rPr>
          <w:rFonts w:ascii="Times New Roman" w:hAnsi="Times New Roman" w:cs="Times New Roman"/>
        </w:rPr>
      </w:pPr>
      <w:r>
        <w:rPr>
          <w:rFonts w:ascii="Times New Roman" w:hAnsi="Times New Roman" w:cs="Times New Roman"/>
        </w:rPr>
        <w:t>DB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62.50</w:t>
      </w:r>
    </w:p>
    <w:p w14:paraId="03578BD2" w14:textId="749F2769" w:rsidR="006B569E" w:rsidRDefault="006B569E" w:rsidP="006B569E">
      <w:pPr>
        <w:pStyle w:val="NoSpacing"/>
        <w:rPr>
          <w:rFonts w:ascii="Times New Roman" w:hAnsi="Times New Roman" w:cs="Times New Roman"/>
        </w:rPr>
      </w:pPr>
      <w:r>
        <w:rPr>
          <w:rFonts w:ascii="Times New Roman" w:hAnsi="Times New Roman" w:cs="Times New Roman"/>
        </w:rPr>
        <w:t>SL-1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17-18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444.73</w:t>
      </w:r>
    </w:p>
    <w:p w14:paraId="621C141D" w14:textId="2F58A521" w:rsidR="006B569E" w:rsidRDefault="006B569E" w:rsidP="006B569E">
      <w:pPr>
        <w:pStyle w:val="NoSpacing"/>
        <w:jc w:val="center"/>
        <w:rPr>
          <w:rFonts w:ascii="Times New Roman" w:hAnsi="Times New Roman" w:cs="Times New Roman"/>
          <w:u w:val="single"/>
        </w:rPr>
      </w:pPr>
      <w:r>
        <w:rPr>
          <w:rFonts w:ascii="Times New Roman" w:hAnsi="Times New Roman" w:cs="Times New Roman"/>
          <w:u w:val="single"/>
        </w:rPr>
        <w:t>October:</w:t>
      </w:r>
    </w:p>
    <w:p w14:paraId="4BEE1CAE" w14:textId="1E9E397C" w:rsidR="006B569E" w:rsidRDefault="006B569E" w:rsidP="006B569E">
      <w:pPr>
        <w:pStyle w:val="NoSpacing"/>
        <w:rPr>
          <w:rFonts w:ascii="Times New Roman" w:hAnsi="Times New Roman" w:cs="Times New Roman"/>
          <w:u w:val="single"/>
        </w:rPr>
      </w:pPr>
      <w:r>
        <w:rPr>
          <w:rFonts w:ascii="Times New Roman" w:hAnsi="Times New Roman" w:cs="Times New Roman"/>
          <w:u w:val="single"/>
        </w:rPr>
        <w:t>Fund: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Claim: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Total:</w:t>
      </w:r>
    </w:p>
    <w:p w14:paraId="7B8C2EB4" w14:textId="79587CC1" w:rsidR="006B569E" w:rsidRDefault="006B569E" w:rsidP="006B569E">
      <w:pPr>
        <w:pStyle w:val="NoSpacing"/>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190-203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21,053.44</w:t>
      </w:r>
    </w:p>
    <w:p w14:paraId="4F361A9F" w14:textId="4A4B5242" w:rsidR="006B569E" w:rsidRDefault="006B569E" w:rsidP="006B569E">
      <w:pPr>
        <w:pStyle w:val="NoSpacing"/>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51-56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680.06</w:t>
      </w:r>
    </w:p>
    <w:p w14:paraId="73CAD055" w14:textId="339BE55C" w:rsidR="006B569E" w:rsidRDefault="006B569E" w:rsidP="006B569E">
      <w:pPr>
        <w:pStyle w:val="NoSpacing"/>
        <w:rPr>
          <w:rFonts w:ascii="Times New Roman" w:hAnsi="Times New Roman" w:cs="Times New Roman"/>
        </w:rPr>
      </w:pPr>
      <w:r>
        <w:rPr>
          <w:rFonts w:ascii="Times New Roman" w:hAnsi="Times New Roman" w:cs="Times New Roman"/>
        </w:rPr>
        <w:t>DA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123-137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22,426.72</w:t>
      </w:r>
    </w:p>
    <w:p w14:paraId="5F0C4FEB" w14:textId="08028B7E" w:rsidR="006B569E" w:rsidRDefault="006B569E" w:rsidP="006B569E">
      <w:pPr>
        <w:pStyle w:val="NoSpacing"/>
        <w:rPr>
          <w:rFonts w:ascii="Times New Roman" w:hAnsi="Times New Roman" w:cs="Times New Roman"/>
        </w:rPr>
      </w:pPr>
      <w:r>
        <w:rPr>
          <w:rFonts w:ascii="Times New Roman" w:hAnsi="Times New Roman" w:cs="Times New Roman"/>
        </w:rPr>
        <w:t>DB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149-159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482,536.58</w:t>
      </w:r>
    </w:p>
    <w:p w14:paraId="079BD249" w14:textId="0A568B14" w:rsidR="006B569E" w:rsidRDefault="006B569E" w:rsidP="006B569E">
      <w:pPr>
        <w:pStyle w:val="NoSpacing"/>
        <w:rPr>
          <w:rFonts w:ascii="Times New Roman" w:hAnsi="Times New Roman" w:cs="Times New Roman"/>
        </w:rPr>
      </w:pPr>
      <w:r>
        <w:rPr>
          <w:rFonts w:ascii="Times New Roman" w:hAnsi="Times New Roman" w:cs="Times New Roman"/>
        </w:rPr>
        <w:t>SL-1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19-20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450.69</w:t>
      </w:r>
    </w:p>
    <w:p w14:paraId="7BA75A05" w14:textId="5DAE649C" w:rsidR="006B569E" w:rsidRDefault="006B569E" w:rsidP="006B569E">
      <w:pPr>
        <w:pStyle w:val="NoSpacing"/>
        <w:rPr>
          <w:rFonts w:ascii="Times New Roman" w:hAnsi="Times New Roman" w:cs="Times New Roman"/>
        </w:rPr>
      </w:pPr>
      <w:r>
        <w:rPr>
          <w:rFonts w:ascii="Times New Roman" w:hAnsi="Times New Roman" w:cs="Times New Roman"/>
        </w:rPr>
        <w:t>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13-16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679,613.61</w:t>
      </w:r>
    </w:p>
    <w:p w14:paraId="45C7D9AB" w14:textId="240A9122" w:rsidR="006B569E" w:rsidRDefault="006B569E" w:rsidP="006B569E">
      <w:pPr>
        <w:pStyle w:val="NoSpacing"/>
        <w:rPr>
          <w:rFonts w:ascii="Times New Roman" w:hAnsi="Times New Roman" w:cs="Times New Roman"/>
          <w:b/>
          <w:bCs/>
        </w:rPr>
      </w:pPr>
      <w:r>
        <w:rPr>
          <w:rFonts w:ascii="Times New Roman" w:hAnsi="Times New Roman" w:cs="Times New Roman"/>
          <w:b/>
          <w:bCs/>
        </w:rPr>
        <w:t>GRAND 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w:t>
      </w:r>
      <w:r w:rsidR="00F31128">
        <w:rPr>
          <w:rFonts w:ascii="Times New Roman" w:hAnsi="Times New Roman" w:cs="Times New Roman"/>
          <w:b/>
          <w:bCs/>
        </w:rPr>
        <w:t>1,220,250.70</w:t>
      </w:r>
    </w:p>
    <w:p w14:paraId="01996545" w14:textId="77777777" w:rsidR="001E3387" w:rsidRDefault="001E3387" w:rsidP="006B569E">
      <w:pPr>
        <w:pStyle w:val="NoSpacing"/>
        <w:rPr>
          <w:rFonts w:ascii="Times New Roman" w:hAnsi="Times New Roman" w:cs="Times New Roman"/>
          <w:b/>
          <w:bCs/>
        </w:rPr>
      </w:pPr>
    </w:p>
    <w:p w14:paraId="3CDE7A5C" w14:textId="063E595C" w:rsidR="001E3387" w:rsidRDefault="001E3387" w:rsidP="006B569E">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w:t>
      </w:r>
      <w:r w:rsidR="00850DA3">
        <w:rPr>
          <w:rFonts w:ascii="Times New Roman" w:hAnsi="Times New Roman" w:cs="Times New Roman"/>
        </w:rPr>
        <w:t xml:space="preserve"> Supervisor Buck to close the Regular Meeting of the Bath Town Board and enter Executive Session to discuss employee issues at 8:04PM.</w:t>
      </w:r>
    </w:p>
    <w:p w14:paraId="5E9B85DB" w14:textId="77777777" w:rsidR="00850DA3" w:rsidRDefault="00850DA3" w:rsidP="006B569E">
      <w:pPr>
        <w:pStyle w:val="NoSpacing"/>
        <w:rPr>
          <w:rFonts w:ascii="Times New Roman" w:hAnsi="Times New Roman" w:cs="Times New Roman"/>
        </w:rPr>
      </w:pPr>
    </w:p>
    <w:p w14:paraId="1656273F" w14:textId="0A1A3C0B" w:rsidR="00850DA3" w:rsidRDefault="00850DA3" w:rsidP="006B569E">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w:t>
      </w:r>
      <w:r w:rsidR="008257A1">
        <w:rPr>
          <w:rFonts w:ascii="Times New Roman" w:hAnsi="Times New Roman" w:cs="Times New Roman"/>
        </w:rPr>
        <w:t>Supervisor Buck to close the Executive Session and reopen the Regular Meeting of the Bath Town Board at 8:17PM.</w:t>
      </w:r>
    </w:p>
    <w:p w14:paraId="247711C7" w14:textId="77777777" w:rsidR="008257A1" w:rsidRDefault="008257A1" w:rsidP="006B569E">
      <w:pPr>
        <w:pStyle w:val="NoSpacing"/>
        <w:rPr>
          <w:rFonts w:ascii="Times New Roman" w:hAnsi="Times New Roman" w:cs="Times New Roman"/>
        </w:rPr>
      </w:pPr>
    </w:p>
    <w:p w14:paraId="047BED9D" w14:textId="1447A87C" w:rsidR="008257A1" w:rsidRDefault="008257A1" w:rsidP="008257A1">
      <w:pPr>
        <w:pStyle w:val="NoSpacing"/>
        <w:jc w:val="center"/>
        <w:rPr>
          <w:rFonts w:ascii="Times New Roman" w:hAnsi="Times New Roman" w:cs="Times New Roman"/>
          <w:b/>
          <w:bCs/>
          <w:u w:val="single"/>
        </w:rPr>
      </w:pPr>
      <w:r>
        <w:rPr>
          <w:rFonts w:ascii="Times New Roman" w:hAnsi="Times New Roman" w:cs="Times New Roman"/>
          <w:b/>
          <w:bCs/>
          <w:u w:val="single"/>
        </w:rPr>
        <w:t>Resolution #25-71</w:t>
      </w:r>
    </w:p>
    <w:p w14:paraId="49334B6A" w14:textId="38214E9B" w:rsidR="008257A1" w:rsidRDefault="008257A1" w:rsidP="008257A1">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Councilmember Bailey, seconded by Councilmember Wager to hire Jennifer Monahan to fill the position of Sole Assessor for the Town of Bath, effective Monday, October 20, 2025.</w:t>
      </w:r>
    </w:p>
    <w:p w14:paraId="74B334C1" w14:textId="12538889" w:rsidR="008257A1" w:rsidRDefault="008257A1" w:rsidP="008257A1">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Councilmember Wager</w:t>
      </w:r>
      <w:r>
        <w:rPr>
          <w:rFonts w:ascii="Times New Roman" w:hAnsi="Times New Roman" w:cs="Times New Roman"/>
        </w:rPr>
        <w:tab/>
      </w:r>
      <w:r>
        <w:rPr>
          <w:rFonts w:ascii="Times New Roman" w:hAnsi="Times New Roman" w:cs="Times New Roman"/>
        </w:rPr>
        <w:tab/>
        <w:t>Aye</w:t>
      </w:r>
    </w:p>
    <w:p w14:paraId="6F3B5347" w14:textId="0C169E86" w:rsidR="008257A1" w:rsidRDefault="008257A1" w:rsidP="008257A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Bailey</w:t>
      </w:r>
      <w:r>
        <w:rPr>
          <w:rFonts w:ascii="Times New Roman" w:hAnsi="Times New Roman" w:cs="Times New Roman"/>
        </w:rPr>
        <w:tab/>
      </w:r>
      <w:r>
        <w:rPr>
          <w:rFonts w:ascii="Times New Roman" w:hAnsi="Times New Roman" w:cs="Times New Roman"/>
        </w:rPr>
        <w:tab/>
        <w:t>Aye</w:t>
      </w:r>
    </w:p>
    <w:p w14:paraId="65197174" w14:textId="1739B429" w:rsidR="008257A1" w:rsidRDefault="008257A1" w:rsidP="008257A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5F4FB905" w14:textId="0BB5C0E0" w:rsidR="008257A1" w:rsidRDefault="008257A1" w:rsidP="008257A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Councilmember Lysyczyn</w:t>
      </w:r>
      <w:r>
        <w:rPr>
          <w:rFonts w:ascii="Times New Roman" w:hAnsi="Times New Roman" w:cs="Times New Roman"/>
        </w:rPr>
        <w:tab/>
      </w:r>
      <w:r>
        <w:rPr>
          <w:rFonts w:ascii="Times New Roman" w:hAnsi="Times New Roman" w:cs="Times New Roman"/>
        </w:rPr>
        <w:tab/>
        <w:t>Aye</w:t>
      </w:r>
    </w:p>
    <w:p w14:paraId="7C569088" w14:textId="14CC1990" w:rsidR="008257A1" w:rsidRDefault="008257A1" w:rsidP="008257A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Supervisor Buck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2CE7C538" w14:textId="77777777" w:rsidR="008257A1" w:rsidRDefault="008257A1" w:rsidP="008257A1">
      <w:pPr>
        <w:pStyle w:val="NoSpacing"/>
        <w:rPr>
          <w:rFonts w:ascii="Times New Roman" w:hAnsi="Times New Roman" w:cs="Times New Roman"/>
        </w:rPr>
      </w:pPr>
    </w:p>
    <w:p w14:paraId="711C9EBF" w14:textId="58EDC190" w:rsidR="008257A1" w:rsidRDefault="008257A1" w:rsidP="008257A1">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Councilmember Lysyczyn, seconded by Supervisor Buck to adjourn the Regular Meeting of the Bath Town Board at 8:18PM.</w:t>
      </w:r>
    </w:p>
    <w:p w14:paraId="05C25970" w14:textId="2732075F" w:rsidR="008257A1" w:rsidRDefault="008257A1" w:rsidP="008257A1">
      <w:pPr>
        <w:pStyle w:val="NoSpacing"/>
        <w:rPr>
          <w:rFonts w:ascii="Times New Roman" w:hAnsi="Times New Roman" w:cs="Times New Roman"/>
        </w:rPr>
      </w:pPr>
      <w:r>
        <w:rPr>
          <w:rFonts w:ascii="Times New Roman" w:hAnsi="Times New Roman" w:cs="Times New Roman"/>
        </w:rPr>
        <w:t>Passed Unanimously.</w:t>
      </w:r>
    </w:p>
    <w:p w14:paraId="678DEC87" w14:textId="77777777" w:rsidR="008257A1" w:rsidRDefault="008257A1" w:rsidP="008257A1">
      <w:pPr>
        <w:pStyle w:val="NoSpacing"/>
        <w:rPr>
          <w:rFonts w:ascii="Times New Roman" w:hAnsi="Times New Roman" w:cs="Times New Roman"/>
        </w:rPr>
      </w:pPr>
    </w:p>
    <w:p w14:paraId="0E52E089" w14:textId="77777777" w:rsidR="008257A1" w:rsidRDefault="008257A1" w:rsidP="008257A1">
      <w:pPr>
        <w:pStyle w:val="NoSpacing"/>
        <w:rPr>
          <w:rFonts w:ascii="Times New Roman" w:hAnsi="Times New Roman" w:cs="Times New Roman"/>
        </w:rPr>
      </w:pPr>
    </w:p>
    <w:p w14:paraId="7600132A" w14:textId="77777777" w:rsidR="008257A1" w:rsidRDefault="008257A1" w:rsidP="008257A1">
      <w:pPr>
        <w:pStyle w:val="NoSpacing"/>
        <w:rPr>
          <w:rFonts w:ascii="Times New Roman" w:hAnsi="Times New Roman" w:cs="Times New Roman"/>
        </w:rPr>
      </w:pPr>
    </w:p>
    <w:p w14:paraId="2DE01B7B" w14:textId="422F2E64" w:rsidR="008257A1" w:rsidRDefault="008257A1" w:rsidP="008257A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Respectfully Submitted,</w:t>
      </w:r>
    </w:p>
    <w:p w14:paraId="345F7A82" w14:textId="77777777" w:rsidR="008257A1" w:rsidRDefault="008257A1" w:rsidP="008257A1">
      <w:pPr>
        <w:pStyle w:val="NoSpacing"/>
        <w:rPr>
          <w:rFonts w:ascii="Times New Roman" w:hAnsi="Times New Roman" w:cs="Times New Roman"/>
        </w:rPr>
      </w:pPr>
    </w:p>
    <w:p w14:paraId="648927F1" w14:textId="31A27D8A" w:rsidR="008257A1" w:rsidRPr="008257A1" w:rsidRDefault="008257A1" w:rsidP="008257A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Terra Thorpe</w:t>
      </w:r>
    </w:p>
    <w:p w14:paraId="37EBB6E6" w14:textId="77777777" w:rsidR="008257A1" w:rsidRDefault="008257A1" w:rsidP="008257A1">
      <w:pPr>
        <w:pStyle w:val="NoSpacing"/>
        <w:rPr>
          <w:rFonts w:ascii="Times New Roman" w:hAnsi="Times New Roman" w:cs="Times New Roman"/>
        </w:rPr>
      </w:pPr>
    </w:p>
    <w:p w14:paraId="1E8FDCF0" w14:textId="77777777" w:rsidR="008257A1" w:rsidRDefault="008257A1" w:rsidP="008257A1">
      <w:pPr>
        <w:pStyle w:val="NoSpacing"/>
        <w:rPr>
          <w:rFonts w:ascii="Times New Roman" w:hAnsi="Times New Roman" w:cs="Times New Roman"/>
        </w:rPr>
      </w:pPr>
    </w:p>
    <w:p w14:paraId="1091C55A" w14:textId="523CDEBA" w:rsidR="008257A1" w:rsidRPr="008257A1" w:rsidRDefault="008257A1" w:rsidP="008257A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Bath Town Clerk</w:t>
      </w:r>
    </w:p>
    <w:p w14:paraId="5DF8A4DB" w14:textId="77777777" w:rsidR="00F31128" w:rsidRDefault="00F31128" w:rsidP="006B569E">
      <w:pPr>
        <w:pStyle w:val="NoSpacing"/>
        <w:rPr>
          <w:rFonts w:ascii="Times New Roman" w:hAnsi="Times New Roman" w:cs="Times New Roman"/>
          <w:b/>
          <w:bCs/>
        </w:rPr>
      </w:pPr>
    </w:p>
    <w:p w14:paraId="7C1F0726" w14:textId="77777777" w:rsidR="00F31128" w:rsidRPr="006B569E" w:rsidRDefault="00F31128" w:rsidP="006B569E">
      <w:pPr>
        <w:pStyle w:val="NoSpacing"/>
        <w:rPr>
          <w:rFonts w:ascii="Times New Roman" w:hAnsi="Times New Roman" w:cs="Times New Roman"/>
          <w:b/>
          <w:bCs/>
        </w:rPr>
      </w:pPr>
    </w:p>
    <w:sectPr w:rsidR="00F31128" w:rsidRPr="006B5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altName w:val="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B0"/>
    <w:rsid w:val="00001E3E"/>
    <w:rsid w:val="00140EA0"/>
    <w:rsid w:val="001E3387"/>
    <w:rsid w:val="00270261"/>
    <w:rsid w:val="002A6D07"/>
    <w:rsid w:val="00343EF9"/>
    <w:rsid w:val="003F4304"/>
    <w:rsid w:val="0043440A"/>
    <w:rsid w:val="0043626F"/>
    <w:rsid w:val="004C3711"/>
    <w:rsid w:val="005E34E9"/>
    <w:rsid w:val="006A638D"/>
    <w:rsid w:val="006B569E"/>
    <w:rsid w:val="006F5484"/>
    <w:rsid w:val="006F7EC3"/>
    <w:rsid w:val="007116D2"/>
    <w:rsid w:val="007E2ADA"/>
    <w:rsid w:val="008257A1"/>
    <w:rsid w:val="00850DA3"/>
    <w:rsid w:val="00864176"/>
    <w:rsid w:val="00A204CE"/>
    <w:rsid w:val="00AF03CD"/>
    <w:rsid w:val="00AF5123"/>
    <w:rsid w:val="00B27132"/>
    <w:rsid w:val="00B532AC"/>
    <w:rsid w:val="00B8083F"/>
    <w:rsid w:val="00B91BAB"/>
    <w:rsid w:val="00BE3B0F"/>
    <w:rsid w:val="00C17504"/>
    <w:rsid w:val="00C82213"/>
    <w:rsid w:val="00D561AE"/>
    <w:rsid w:val="00D82F12"/>
    <w:rsid w:val="00D95BD9"/>
    <w:rsid w:val="00DB1615"/>
    <w:rsid w:val="00DD3F6F"/>
    <w:rsid w:val="00DF140B"/>
    <w:rsid w:val="00E055D7"/>
    <w:rsid w:val="00E278AE"/>
    <w:rsid w:val="00E67433"/>
    <w:rsid w:val="00F060B3"/>
    <w:rsid w:val="00F0683F"/>
    <w:rsid w:val="00F070D3"/>
    <w:rsid w:val="00F31128"/>
    <w:rsid w:val="00F37792"/>
    <w:rsid w:val="00F603B0"/>
    <w:rsid w:val="00FC1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13FB"/>
  <w15:chartTrackingRefBased/>
  <w15:docId w15:val="{EE130B10-C70F-43D4-B5BF-1F15D33A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3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03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03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03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03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03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3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3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3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3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03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03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03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03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03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3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3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3B0"/>
    <w:rPr>
      <w:rFonts w:eastAsiaTheme="majorEastAsia" w:cstheme="majorBidi"/>
      <w:color w:val="272727" w:themeColor="text1" w:themeTint="D8"/>
    </w:rPr>
  </w:style>
  <w:style w:type="paragraph" w:styleId="Title">
    <w:name w:val="Title"/>
    <w:basedOn w:val="Normal"/>
    <w:next w:val="Normal"/>
    <w:link w:val="TitleChar"/>
    <w:uiPriority w:val="10"/>
    <w:qFormat/>
    <w:rsid w:val="00F60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3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3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3B0"/>
    <w:pPr>
      <w:spacing w:before="160"/>
      <w:jc w:val="center"/>
    </w:pPr>
    <w:rPr>
      <w:i/>
      <w:iCs/>
      <w:color w:val="404040" w:themeColor="text1" w:themeTint="BF"/>
    </w:rPr>
  </w:style>
  <w:style w:type="character" w:customStyle="1" w:styleId="QuoteChar">
    <w:name w:val="Quote Char"/>
    <w:basedOn w:val="DefaultParagraphFont"/>
    <w:link w:val="Quote"/>
    <w:uiPriority w:val="29"/>
    <w:rsid w:val="00F603B0"/>
    <w:rPr>
      <w:i/>
      <w:iCs/>
      <w:color w:val="404040" w:themeColor="text1" w:themeTint="BF"/>
    </w:rPr>
  </w:style>
  <w:style w:type="paragraph" w:styleId="ListParagraph">
    <w:name w:val="List Paragraph"/>
    <w:basedOn w:val="Normal"/>
    <w:uiPriority w:val="34"/>
    <w:qFormat/>
    <w:rsid w:val="00F603B0"/>
    <w:pPr>
      <w:ind w:left="720"/>
      <w:contextualSpacing/>
    </w:pPr>
  </w:style>
  <w:style w:type="character" w:styleId="IntenseEmphasis">
    <w:name w:val="Intense Emphasis"/>
    <w:basedOn w:val="DefaultParagraphFont"/>
    <w:uiPriority w:val="21"/>
    <w:qFormat/>
    <w:rsid w:val="00F603B0"/>
    <w:rPr>
      <w:i/>
      <w:iCs/>
      <w:color w:val="2F5496" w:themeColor="accent1" w:themeShade="BF"/>
    </w:rPr>
  </w:style>
  <w:style w:type="paragraph" w:styleId="IntenseQuote">
    <w:name w:val="Intense Quote"/>
    <w:basedOn w:val="Normal"/>
    <w:next w:val="Normal"/>
    <w:link w:val="IntenseQuoteChar"/>
    <w:uiPriority w:val="30"/>
    <w:qFormat/>
    <w:rsid w:val="00F603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03B0"/>
    <w:rPr>
      <w:i/>
      <w:iCs/>
      <w:color w:val="2F5496" w:themeColor="accent1" w:themeShade="BF"/>
    </w:rPr>
  </w:style>
  <w:style w:type="character" w:styleId="IntenseReference">
    <w:name w:val="Intense Reference"/>
    <w:basedOn w:val="DefaultParagraphFont"/>
    <w:uiPriority w:val="32"/>
    <w:qFormat/>
    <w:rsid w:val="00F603B0"/>
    <w:rPr>
      <w:b/>
      <w:bCs/>
      <w:smallCaps/>
      <w:color w:val="2F5496" w:themeColor="accent1" w:themeShade="BF"/>
      <w:spacing w:val="5"/>
    </w:rPr>
  </w:style>
  <w:style w:type="paragraph" w:styleId="NoSpacing">
    <w:name w:val="No Spacing"/>
    <w:uiPriority w:val="1"/>
    <w:qFormat/>
    <w:rsid w:val="00F603B0"/>
    <w:pPr>
      <w:spacing w:after="0" w:line="240" w:lineRule="auto"/>
    </w:pPr>
  </w:style>
  <w:style w:type="paragraph" w:customStyle="1" w:styleId="Default">
    <w:name w:val="Default"/>
    <w:rsid w:val="00B91BAB"/>
    <w:pPr>
      <w:autoSpaceDE w:val="0"/>
      <w:autoSpaceDN w:val="0"/>
      <w:adjustRightInd w:val="0"/>
      <w:spacing w:after="0" w:line="240" w:lineRule="auto"/>
    </w:pPr>
    <w:rPr>
      <w:rFonts w:ascii="Aptos Narrow" w:hAnsi="Aptos Narrow" w:cs="Aptos Narrow"/>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4EC02-1DE9-49F9-81AB-BB089D2D2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8</Pages>
  <Words>2590</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Thorpe</dc:creator>
  <cp:keywords/>
  <dc:description/>
  <cp:lastModifiedBy>Terra Thorpe</cp:lastModifiedBy>
  <cp:revision>8</cp:revision>
  <cp:lastPrinted>2025-10-29T15:34:00Z</cp:lastPrinted>
  <dcterms:created xsi:type="dcterms:W3CDTF">2025-10-17T14:00:00Z</dcterms:created>
  <dcterms:modified xsi:type="dcterms:W3CDTF">2025-11-04T13:52:00Z</dcterms:modified>
</cp:coreProperties>
</file>